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F0F8AC6" w14:textId="0FBAE3E4" w:rsidR="00D67F3E" w:rsidRPr="00371DD8" w:rsidRDefault="00D67F3E" w:rsidP="00D67F3E">
      <w:pPr>
        <w:jc w:val="right"/>
        <w:rPr>
          <w:sz w:val="20"/>
          <w:szCs w:val="20"/>
          <w:lang w:val="en-US"/>
        </w:rPr>
      </w:pPr>
    </w:p>
    <w:tbl>
      <w:tblPr>
        <w:tblpPr w:leftFromText="180" w:rightFromText="180" w:vertAnchor="text" w:horzAnchor="margin" w:tblpX="-447" w:tblpY="126"/>
        <w:tblW w:w="10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4"/>
        <w:gridCol w:w="6228"/>
      </w:tblGrid>
      <w:tr w:rsidR="00B677F6" w14:paraId="16F7A81F" w14:textId="77777777" w:rsidTr="00F63C49">
        <w:trPr>
          <w:trHeight w:val="5444"/>
        </w:trPr>
        <w:tc>
          <w:tcPr>
            <w:tcW w:w="10042" w:type="dxa"/>
            <w:gridSpan w:val="2"/>
            <w:tcBorders>
              <w:top w:val="thickThinSmallGap" w:sz="2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tbl>
            <w:tblPr>
              <w:tblStyle w:val="afff2"/>
              <w:tblW w:w="20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"/>
              <w:gridCol w:w="4942"/>
              <w:gridCol w:w="6"/>
              <w:gridCol w:w="4942"/>
              <w:gridCol w:w="4948"/>
              <w:gridCol w:w="594"/>
              <w:gridCol w:w="4354"/>
              <w:gridCol w:w="888"/>
            </w:tblGrid>
            <w:tr w:rsidR="0046501C" w:rsidRPr="00B2322A" w14:paraId="6912B31F" w14:textId="77777777" w:rsidTr="0046501C">
              <w:trPr>
                <w:gridAfter w:val="1"/>
                <w:wAfter w:w="888" w:type="dxa"/>
              </w:trPr>
              <w:tc>
                <w:tcPr>
                  <w:tcW w:w="4948" w:type="dxa"/>
                  <w:gridSpan w:val="2"/>
                </w:tcPr>
                <w:p w14:paraId="29A51492" w14:textId="759EC561" w:rsidR="0046501C" w:rsidRPr="00B677F6" w:rsidRDefault="00023DE4" w:rsidP="00B677F6">
                  <w:pPr>
                    <w:framePr w:hSpace="180" w:wrap="around" w:vAnchor="text" w:hAnchor="margin" w:x="-447" w:y="126"/>
                    <w:spacing w:line="276" w:lineRule="auto"/>
                    <w:rPr>
                      <w:rFonts w:cs="Times New Roman"/>
                      <w:i/>
                      <w:iCs/>
                      <w:lang w:val="en-US"/>
                    </w:rPr>
                  </w:pPr>
                  <w:r>
                    <w:rPr>
                      <w:i/>
                      <w:iCs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 wp14:anchorId="6706FE6A" wp14:editId="125B232B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835785" cy="741680"/>
                            <wp:effectExtent l="0" t="0" r="0" b="0"/>
                            <wp:wrapNone/>
                            <wp:docPr id="2" name="Группа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835785" cy="741680"/>
                                      <a:chOff x="6214" y="1226"/>
                                      <a:chExt cx="2891" cy="1168"/>
                                    </a:xfrm>
                                  </wpg:grpSpPr>
                                  <wps:wsp>
                                    <wps:cNvPr id="3" name="Text Box 3"/>
                                    <wps:cNvSpPr txBox="1"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6932" y="1854"/>
                                        <a:ext cx="2173" cy="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0B6894C" w14:textId="77777777" w:rsidR="00023DE4" w:rsidRPr="0083531C" w:rsidRDefault="00023DE4" w:rsidP="00023DE4">
                                          <w:pPr>
                                            <w:rPr>
                                              <w:b/>
                                              <w14:shadow w14:blurRad="50800" w14:dist="38100" w14:dir="2700000" w14:sx="100000" w14:sy="100000" w14:kx="0" w14:ky="0" w14:algn="tl">
                                                <w14:srgbClr w14:val="000000">
                                                  <w14:alpha w14:val="60000"/>
                                                </w14:srgbClr>
                                              </w14:shadow>
                                            </w:rPr>
                                          </w:pPr>
                                          <w:r w:rsidRPr="0083531C">
                                            <w:rPr>
                                              <w:b/>
                                              <w14:shadow w14:blurRad="50800" w14:dist="38100" w14:dir="2700000" w14:sx="100000" w14:sy="100000" w14:kx="0" w14:ky="0" w14:algn="tl">
                                                <w14:srgbClr w14:val="000000">
                                                  <w14:alpha w14:val="60000"/>
                                                </w14:srgbClr>
                                              </w14:shadow>
                                            </w:rPr>
                                            <w:t>Сибинфософт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" name="Group 4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6214" y="1226"/>
                                        <a:ext cx="833" cy="1048"/>
                                        <a:chOff x="1851" y="227"/>
                                        <a:chExt cx="1427" cy="2743"/>
                                      </a:xfrm>
                                    </wpg:grpSpPr>
                                    <wps:wsp>
                                      <wps:cNvPr id="6" name="AutoShape 5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-4351530">
                                          <a:off x="1596" y="523"/>
                                          <a:ext cx="1978" cy="1386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5517 0 0"/>
                                            <a:gd name="G1" fmla="+- 9458858 0 0"/>
                                            <a:gd name="G2" fmla="+- 0 0 9458858"/>
                                            <a:gd name="T0" fmla="*/ 0 256 1"/>
                                            <a:gd name="T1" fmla="*/ 180 256 1"/>
                                            <a:gd name="G3" fmla="+- 9458858 T0 T1"/>
                                            <a:gd name="T2" fmla="*/ 0 256 1"/>
                                            <a:gd name="T3" fmla="*/ 90 256 1"/>
                                            <a:gd name="G4" fmla="+- 9458858 T2 T3"/>
                                            <a:gd name="G5" fmla="*/ G4 2 1"/>
                                            <a:gd name="T4" fmla="*/ 90 256 1"/>
                                            <a:gd name="T5" fmla="*/ 0 256 1"/>
                                            <a:gd name="G6" fmla="+- 9458858 T4 T5"/>
                                            <a:gd name="G7" fmla="*/ G6 2 1"/>
                                            <a:gd name="G8" fmla="abs 9458858"/>
                                            <a:gd name="T6" fmla="*/ 0 256 1"/>
                                            <a:gd name="T7" fmla="*/ 90 256 1"/>
                                            <a:gd name="G9" fmla="+- G8 T6 T7"/>
                                            <a:gd name="G10" fmla="?: G9 G7 G5"/>
                                            <a:gd name="T8" fmla="*/ 0 256 1"/>
                                            <a:gd name="T9" fmla="*/ 360 256 1"/>
                                            <a:gd name="G11" fmla="+- G10 T8 T9"/>
                                            <a:gd name="G12" fmla="?: G10 G11 G10"/>
                                            <a:gd name="T10" fmla="*/ 0 256 1"/>
                                            <a:gd name="T11" fmla="*/ 360 256 1"/>
                                            <a:gd name="G13" fmla="+- G12 T10 T11"/>
                                            <a:gd name="G14" fmla="?: G12 G13 G12"/>
                                            <a:gd name="G15" fmla="+- 0 0 G14"/>
                                            <a:gd name="G16" fmla="+- 10800 0 0"/>
                                            <a:gd name="G17" fmla="+- 10800 0 5517"/>
                                            <a:gd name="G18" fmla="*/ 5517 1 2"/>
                                            <a:gd name="G19" fmla="+- G18 5400 0"/>
                                            <a:gd name="G20" fmla="cos G19 9458858"/>
                                            <a:gd name="G21" fmla="sin G19 9458858"/>
                                            <a:gd name="G22" fmla="+- G20 10800 0"/>
                                            <a:gd name="G23" fmla="+- G21 10800 0"/>
                                            <a:gd name="G24" fmla="+- 10800 0 G20"/>
                                            <a:gd name="G25" fmla="+- 5517 10800 0"/>
                                            <a:gd name="G26" fmla="?: G9 G17 G25"/>
                                            <a:gd name="G27" fmla="?: G9 0 21600"/>
                                            <a:gd name="G28" fmla="cos 10800 9458858"/>
                                            <a:gd name="G29" fmla="sin 10800 9458858"/>
                                            <a:gd name="G30" fmla="sin 5517 9458858"/>
                                            <a:gd name="G31" fmla="+- G28 10800 0"/>
                                            <a:gd name="G32" fmla="+- G29 10800 0"/>
                                            <a:gd name="G33" fmla="+- G30 10800 0"/>
                                            <a:gd name="G34" fmla="?: G4 0 G31"/>
                                            <a:gd name="G35" fmla="?: 9458858 G34 0"/>
                                            <a:gd name="G36" fmla="?: G6 G35 G31"/>
                                            <a:gd name="G37" fmla="+- 21600 0 G36"/>
                                            <a:gd name="G38" fmla="?: G4 0 G33"/>
                                            <a:gd name="G39" fmla="?: 9458858 G38 G32"/>
                                            <a:gd name="G40" fmla="?: G6 G39 0"/>
                                            <a:gd name="G41" fmla="?: G4 G32 21600"/>
                                            <a:gd name="G42" fmla="?: G6 G41 G33"/>
                                            <a:gd name="T12" fmla="*/ 10800 w 21600"/>
                                            <a:gd name="T13" fmla="*/ 0 h 21600"/>
                                            <a:gd name="T14" fmla="*/ 4171 w 21600"/>
                                            <a:gd name="T15" fmla="*/ 15557 h 21600"/>
                                            <a:gd name="T16" fmla="*/ 10800 w 21600"/>
                                            <a:gd name="T17" fmla="*/ 5283 h 21600"/>
                                            <a:gd name="T18" fmla="*/ 17429 w 21600"/>
                                            <a:gd name="T19" fmla="*/ 15557 h 21600"/>
                                            <a:gd name="T20" fmla="*/ G36 w 21600"/>
                                            <a:gd name="T21" fmla="*/ G40 h 21600"/>
                                            <a:gd name="T22" fmla="*/ G37 w 21600"/>
                                            <a:gd name="T23" fmla="*/ G42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</a:cxnLst>
                                          <a:rect l="T20" t="T21" r="T22" b="T23"/>
                                          <a:pathLst>
                                            <a:path w="21600" h="21600">
                                              <a:moveTo>
                                                <a:pt x="6318" y="14016"/>
                                              </a:moveTo>
                                              <a:cubicBezTo>
                                                <a:pt x="5644" y="13079"/>
                                                <a:pt x="5283" y="11954"/>
                                                <a:pt x="5283" y="10800"/>
                                              </a:cubicBezTo>
                                              <a:cubicBezTo>
                                                <a:pt x="5283" y="7753"/>
                                                <a:pt x="7753" y="5283"/>
                                                <a:pt x="10800" y="5283"/>
                                              </a:cubicBezTo>
                                              <a:cubicBezTo>
                                                <a:pt x="13846" y="5283"/>
                                                <a:pt x="16317" y="7753"/>
                                                <a:pt x="16317" y="10800"/>
                                              </a:cubicBezTo>
                                              <a:cubicBezTo>
                                                <a:pt x="16317" y="11954"/>
                                                <a:pt x="15955" y="13079"/>
                                                <a:pt x="15281" y="14016"/>
                                              </a:cubicBezTo>
                                              <a:lnTo>
                                                <a:pt x="19573" y="17097"/>
                                              </a:lnTo>
                                              <a:cubicBezTo>
                                                <a:pt x="20891" y="15261"/>
                                                <a:pt x="21600" y="13059"/>
                                                <a:pt x="21600" y="10800"/>
                                              </a:cubicBezTo>
                                              <a:cubicBezTo>
                                                <a:pt x="21600" y="4835"/>
                                                <a:pt x="16764" y="0"/>
                                                <a:pt x="10800" y="0"/>
                                              </a:cubicBezTo>
                                              <a:cubicBezTo>
                                                <a:pt x="4835" y="0"/>
                                                <a:pt x="0" y="4835"/>
                                                <a:pt x="0" y="10800"/>
                                              </a:cubicBezTo>
                                              <a:cubicBezTo>
                                                <a:pt x="0" y="13059"/>
                                                <a:pt x="708" y="15261"/>
                                                <a:pt x="2026" y="17097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" name="AutoShape 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6626041">
                                          <a:off x="1555" y="1288"/>
                                          <a:ext cx="1978" cy="1386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5517 0 0"/>
                                            <a:gd name="G1" fmla="+- 9458858 0 0"/>
                                            <a:gd name="G2" fmla="+- 0 0 9458858"/>
                                            <a:gd name="T0" fmla="*/ 0 256 1"/>
                                            <a:gd name="T1" fmla="*/ 180 256 1"/>
                                            <a:gd name="G3" fmla="+- 9458858 T0 T1"/>
                                            <a:gd name="T2" fmla="*/ 0 256 1"/>
                                            <a:gd name="T3" fmla="*/ 90 256 1"/>
                                            <a:gd name="G4" fmla="+- 9458858 T2 T3"/>
                                            <a:gd name="G5" fmla="*/ G4 2 1"/>
                                            <a:gd name="T4" fmla="*/ 90 256 1"/>
                                            <a:gd name="T5" fmla="*/ 0 256 1"/>
                                            <a:gd name="G6" fmla="+- 9458858 T4 T5"/>
                                            <a:gd name="G7" fmla="*/ G6 2 1"/>
                                            <a:gd name="G8" fmla="abs 9458858"/>
                                            <a:gd name="T6" fmla="*/ 0 256 1"/>
                                            <a:gd name="T7" fmla="*/ 90 256 1"/>
                                            <a:gd name="G9" fmla="+- G8 T6 T7"/>
                                            <a:gd name="G10" fmla="?: G9 G7 G5"/>
                                            <a:gd name="T8" fmla="*/ 0 256 1"/>
                                            <a:gd name="T9" fmla="*/ 360 256 1"/>
                                            <a:gd name="G11" fmla="+- G10 T8 T9"/>
                                            <a:gd name="G12" fmla="?: G10 G11 G10"/>
                                            <a:gd name="T10" fmla="*/ 0 256 1"/>
                                            <a:gd name="T11" fmla="*/ 360 256 1"/>
                                            <a:gd name="G13" fmla="+- G12 T10 T11"/>
                                            <a:gd name="G14" fmla="?: G12 G13 G12"/>
                                            <a:gd name="G15" fmla="+- 0 0 G14"/>
                                            <a:gd name="G16" fmla="+- 10800 0 0"/>
                                            <a:gd name="G17" fmla="+- 10800 0 5517"/>
                                            <a:gd name="G18" fmla="*/ 5517 1 2"/>
                                            <a:gd name="G19" fmla="+- G18 5400 0"/>
                                            <a:gd name="G20" fmla="cos G19 9458858"/>
                                            <a:gd name="G21" fmla="sin G19 9458858"/>
                                            <a:gd name="G22" fmla="+- G20 10800 0"/>
                                            <a:gd name="G23" fmla="+- G21 10800 0"/>
                                            <a:gd name="G24" fmla="+- 10800 0 G20"/>
                                            <a:gd name="G25" fmla="+- 5517 10800 0"/>
                                            <a:gd name="G26" fmla="?: G9 G17 G25"/>
                                            <a:gd name="G27" fmla="?: G9 0 21600"/>
                                            <a:gd name="G28" fmla="cos 10800 9458858"/>
                                            <a:gd name="G29" fmla="sin 10800 9458858"/>
                                            <a:gd name="G30" fmla="sin 5517 9458858"/>
                                            <a:gd name="G31" fmla="+- G28 10800 0"/>
                                            <a:gd name="G32" fmla="+- G29 10800 0"/>
                                            <a:gd name="G33" fmla="+- G30 10800 0"/>
                                            <a:gd name="G34" fmla="?: G4 0 G31"/>
                                            <a:gd name="G35" fmla="?: 9458858 G34 0"/>
                                            <a:gd name="G36" fmla="?: G6 G35 G31"/>
                                            <a:gd name="G37" fmla="+- 21600 0 G36"/>
                                            <a:gd name="G38" fmla="?: G4 0 G33"/>
                                            <a:gd name="G39" fmla="?: 9458858 G38 G32"/>
                                            <a:gd name="G40" fmla="?: G6 G39 0"/>
                                            <a:gd name="G41" fmla="?: G4 G32 21600"/>
                                            <a:gd name="G42" fmla="?: G6 G41 G33"/>
                                            <a:gd name="T12" fmla="*/ 10800 w 21600"/>
                                            <a:gd name="T13" fmla="*/ 0 h 21600"/>
                                            <a:gd name="T14" fmla="*/ 4171 w 21600"/>
                                            <a:gd name="T15" fmla="*/ 15557 h 21600"/>
                                            <a:gd name="T16" fmla="*/ 10800 w 21600"/>
                                            <a:gd name="T17" fmla="*/ 5283 h 21600"/>
                                            <a:gd name="T18" fmla="*/ 17429 w 21600"/>
                                            <a:gd name="T19" fmla="*/ 15557 h 21600"/>
                                            <a:gd name="T20" fmla="*/ G36 w 21600"/>
                                            <a:gd name="T21" fmla="*/ G40 h 21600"/>
                                            <a:gd name="T22" fmla="*/ G37 w 21600"/>
                                            <a:gd name="T23" fmla="*/ G42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</a:cxnLst>
                                          <a:rect l="T20" t="T21" r="T22" b="T23"/>
                                          <a:pathLst>
                                            <a:path w="21600" h="21600">
                                              <a:moveTo>
                                                <a:pt x="6318" y="14016"/>
                                              </a:moveTo>
                                              <a:cubicBezTo>
                                                <a:pt x="5644" y="13079"/>
                                                <a:pt x="5283" y="11954"/>
                                                <a:pt x="5283" y="10800"/>
                                              </a:cubicBezTo>
                                              <a:cubicBezTo>
                                                <a:pt x="5283" y="7753"/>
                                                <a:pt x="7753" y="5283"/>
                                                <a:pt x="10800" y="5283"/>
                                              </a:cubicBezTo>
                                              <a:cubicBezTo>
                                                <a:pt x="13846" y="5283"/>
                                                <a:pt x="16317" y="7753"/>
                                                <a:pt x="16317" y="10800"/>
                                              </a:cubicBezTo>
                                              <a:cubicBezTo>
                                                <a:pt x="16317" y="11954"/>
                                                <a:pt x="15955" y="13079"/>
                                                <a:pt x="15281" y="14016"/>
                                              </a:cubicBezTo>
                                              <a:lnTo>
                                                <a:pt x="19573" y="17097"/>
                                              </a:lnTo>
                                              <a:cubicBezTo>
                                                <a:pt x="20891" y="15261"/>
                                                <a:pt x="21600" y="13059"/>
                                                <a:pt x="21600" y="10800"/>
                                              </a:cubicBezTo>
                                              <a:cubicBezTo>
                                                <a:pt x="21600" y="4835"/>
                                                <a:pt x="16764" y="0"/>
                                                <a:pt x="10800" y="0"/>
                                              </a:cubicBezTo>
                                              <a:cubicBezTo>
                                                <a:pt x="4835" y="0"/>
                                                <a:pt x="0" y="4835"/>
                                                <a:pt x="0" y="10800"/>
                                              </a:cubicBezTo>
                                              <a:cubicBezTo>
                                                <a:pt x="0" y="13059"/>
                                                <a:pt x="708" y="15261"/>
                                                <a:pt x="2026" y="17097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FF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706FE6A" id="Группа 2" o:spid="_x0000_s1026" style="position:absolute;left:0;text-align:left;margin-left:-.35pt;margin-top:-.15pt;width:144.55pt;height:58.4pt;z-index:251659264" coordorigin="6214,1226" coordsize="2891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3" o:spid="_x0000_s1027" type="#_x0000_t202" style="position:absolute;left:6932;top:1854;width:217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      <o:lock v:ext="edit" aspectratio="t"/>
                              <v:textbox>
                                <w:txbxContent>
                                  <w:p w14:paraId="60B6894C" w14:textId="77777777" w:rsidR="00023DE4" w:rsidRPr="0083531C" w:rsidRDefault="00023DE4" w:rsidP="00023DE4">
                                    <w:pPr>
                                      <w:rPr>
                                        <w:b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</w:pPr>
                                    <w:r w:rsidRPr="0083531C">
                                      <w:rPr>
                                        <w:b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Сибинфософт</w:t>
                                    </w:r>
                                  </w:p>
                                </w:txbxContent>
                              </v:textbox>
                            </v:shape>
                            <v:group id="Group 4" o:spid="_x0000_s1028" style="position:absolute;left:6214;top:1226;width:833;height:1048" coordorigin="1851,227" coordsize="1427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      <o:lock v:ext="edit" aspectratio="t"/>
                              <v:shape id="AutoShape 5" o:spid="_x0000_s1029" style="position:absolute;left:1596;top:523;width:1978;height:1386;rotation:-475303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" path="m6318,14016c5644,13079,5283,11954,5283,10800v,-3047,2470,-5517,5517,-5517c13846,5283,16317,7753,16317,10800v,1154,-362,2279,-1036,3216l19573,17097v1318,-1836,2027,-4038,2027,-6297c21600,4835,16764,,10800,,4835,,,4835,,10800v,2259,708,4461,2026,6297l6318,14016xe" fillcolor="black">
                                <v:stroke joinstyle="miter"/>
                                <v:path o:connecttype="custom" o:connectlocs="989,0;382,998;989,339;1596,998" o:connectangles="0,0,0,0" textboxrect="0,0,21600,14914"/>
                                <o:lock v:ext="edit" aspectratio="t"/>
                              </v:shape>
                              <v:shape id="AutoShape 6" o:spid="_x0000_s1030" style="position:absolute;left:1555;top:1288;width:1978;height:1386;rotation:723740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" path="m6318,14016c5644,13079,5283,11954,5283,10800v,-3047,2470,-5517,5517,-5517c13846,5283,16317,7753,16317,10800v,1154,-362,2279,-1036,3216l19573,17097v1318,-1836,2027,-4038,2027,-6297c21600,4835,16764,,10800,,4835,,,4835,,10800v,2259,708,4461,2026,6297l6318,14016xe" fillcolor="red" strokecolor="red">
                                <v:stroke joinstyle="miter"/>
                                <v:path o:connecttype="custom" o:connectlocs="989,0;382,998;989,339;1596,998" o:connectangles="0,0,0,0" textboxrect="0,0,21600,14914"/>
                                <o:lock v:ext="edit" aspectratio="t"/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948" w:type="dxa"/>
                  <w:gridSpan w:val="2"/>
                </w:tcPr>
                <w:p w14:paraId="3D12FBE2" w14:textId="77777777" w:rsidR="0046501C" w:rsidRPr="00B677F6" w:rsidRDefault="0046501C" w:rsidP="00B677F6">
                  <w:pPr>
                    <w:framePr w:hSpace="180" w:wrap="around" w:vAnchor="text" w:hAnchor="margin" w:x="-447" w:y="126"/>
                    <w:ind w:left="884"/>
                    <w:rPr>
                      <w:rFonts w:cs="Times New Roman"/>
                    </w:rPr>
                  </w:pPr>
                </w:p>
                <w:p w14:paraId="70818C8F" w14:textId="73A36363" w:rsidR="009669EC" w:rsidRPr="00397C5E" w:rsidRDefault="009669EC" w:rsidP="009669EC">
                  <w:pPr>
                    <w:ind w:left="884"/>
                    <w:rPr>
                      <w:rFonts w:cs="Times New Roman"/>
                      <w:sz w:val="24"/>
                      <w:szCs w:val="24"/>
                    </w:rPr>
                  </w:pPr>
                  <w:r w:rsidRPr="009669EC">
                    <w:rPr>
                      <w:rFonts w:cs="Times New Roman"/>
                      <w:sz w:val="24"/>
                      <w:szCs w:val="24"/>
                    </w:rPr>
                    <w:t>УТВЕРЖДЕН</w:t>
                  </w:r>
                  <w:r w:rsidR="009963F1">
                    <w:rPr>
                      <w:rFonts w:cs="Times New Roman"/>
                      <w:sz w:val="24"/>
                      <w:szCs w:val="24"/>
                    </w:rPr>
                    <w:t>А</w:t>
                  </w:r>
                </w:p>
                <w:p w14:paraId="34FA2BA8" w14:textId="14D4F06B" w:rsidR="009669EC" w:rsidRPr="009669EC" w:rsidRDefault="00151399" w:rsidP="009669EC">
                  <w:pPr>
                    <w:spacing w:line="276" w:lineRule="auto"/>
                    <w:ind w:left="884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 xml:space="preserve">Приказом от </w:t>
                  </w:r>
                  <w:r w:rsidR="00B528BE">
                    <w:rPr>
                      <w:rFonts w:cs="Times New Roman"/>
                      <w:sz w:val="24"/>
                      <w:szCs w:val="24"/>
                    </w:rPr>
                    <w:t>24</w:t>
                  </w:r>
                  <w:r w:rsidR="00037E0A">
                    <w:rPr>
                      <w:rFonts w:cs="Times New Roman"/>
                      <w:sz w:val="24"/>
                      <w:szCs w:val="24"/>
                    </w:rPr>
                    <w:t xml:space="preserve"> октября </w:t>
                  </w:r>
                  <w:r>
                    <w:rPr>
                      <w:rFonts w:cs="Times New Roman"/>
                      <w:sz w:val="24"/>
                      <w:szCs w:val="24"/>
                    </w:rPr>
                    <w:t>20</w:t>
                  </w:r>
                  <w:r w:rsidR="00037E0A">
                    <w:rPr>
                      <w:rFonts w:cs="Times New Roman"/>
                      <w:sz w:val="24"/>
                      <w:szCs w:val="24"/>
                    </w:rPr>
                    <w:t>23</w:t>
                  </w:r>
                  <w:r w:rsidR="009669EC" w:rsidRPr="009669EC">
                    <w:rPr>
                      <w:rFonts w:cs="Times New Roman"/>
                      <w:sz w:val="24"/>
                      <w:szCs w:val="24"/>
                    </w:rPr>
                    <w:t xml:space="preserve"> г. </w:t>
                  </w:r>
                </w:p>
                <w:p w14:paraId="7A3275E1" w14:textId="3C8CADF6" w:rsidR="0046501C" w:rsidRPr="00B677F6" w:rsidRDefault="00277BB4" w:rsidP="009669EC">
                  <w:pPr>
                    <w:framePr w:hSpace="180" w:wrap="around" w:vAnchor="text" w:hAnchor="margin" w:x="-447" w:y="126"/>
                    <w:spacing w:line="276" w:lineRule="auto"/>
                    <w:ind w:left="884"/>
                    <w:rPr>
                      <w:rFonts w:cs="Times New Roman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№ СИ-23-П301</w:t>
                  </w:r>
                </w:p>
              </w:tc>
              <w:tc>
                <w:tcPr>
                  <w:tcW w:w="4948" w:type="dxa"/>
                </w:tcPr>
                <w:p w14:paraId="78949935" w14:textId="77777777" w:rsidR="0046501C" w:rsidRPr="00B677F6" w:rsidRDefault="0046501C" w:rsidP="00B677F6">
                  <w:pPr>
                    <w:framePr w:hSpace="180" w:wrap="around" w:vAnchor="text" w:hAnchor="margin" w:x="-447" w:y="126"/>
                    <w:spacing w:line="276" w:lineRule="auto"/>
                    <w:rPr>
                      <w:rFonts w:cs="Times New Roman"/>
                      <w:i/>
                      <w:iCs/>
                    </w:rPr>
                  </w:pPr>
                </w:p>
              </w:tc>
              <w:tc>
                <w:tcPr>
                  <w:tcW w:w="4948" w:type="dxa"/>
                  <w:gridSpan w:val="2"/>
                </w:tcPr>
                <w:p w14:paraId="7CE144A0" w14:textId="680A921F" w:rsidR="0046501C" w:rsidRPr="00B677F6" w:rsidRDefault="0046501C" w:rsidP="00B677F6">
                  <w:pPr>
                    <w:framePr w:hSpace="180" w:wrap="around" w:vAnchor="text" w:hAnchor="margin" w:x="-447" w:y="126"/>
                    <w:spacing w:line="276" w:lineRule="auto"/>
                    <w:rPr>
                      <w:rFonts w:cs="Times New Roman"/>
                      <w:i/>
                      <w:iCs/>
                    </w:rPr>
                  </w:pPr>
                </w:p>
              </w:tc>
            </w:tr>
            <w:tr w:rsidR="0046501C" w:rsidRPr="00B2322A" w14:paraId="6CBA9518" w14:textId="77777777" w:rsidTr="0046501C">
              <w:trPr>
                <w:gridBefore w:val="1"/>
                <w:wBefore w:w="6" w:type="dxa"/>
                <w:trHeight w:val="1487"/>
              </w:trPr>
              <w:tc>
                <w:tcPr>
                  <w:tcW w:w="4948" w:type="dxa"/>
                  <w:gridSpan w:val="2"/>
                </w:tcPr>
                <w:p w14:paraId="2B504093" w14:textId="77777777" w:rsidR="0046501C" w:rsidRDefault="0046501C" w:rsidP="00B677F6">
                  <w:pPr>
                    <w:framePr w:hSpace="180" w:wrap="around" w:vAnchor="text" w:hAnchor="margin" w:x="-447" w:y="126"/>
                    <w:ind w:left="884"/>
                    <w:rPr>
                      <w:rFonts w:cs="Times New Roman"/>
                    </w:rPr>
                  </w:pPr>
                </w:p>
                <w:p w14:paraId="25D4746A" w14:textId="77777777" w:rsidR="0046501C" w:rsidRDefault="0046501C" w:rsidP="00B677F6">
                  <w:pPr>
                    <w:framePr w:hSpace="180" w:wrap="around" w:vAnchor="text" w:hAnchor="margin" w:x="-447" w:y="126"/>
                    <w:ind w:left="884"/>
                    <w:rPr>
                      <w:rFonts w:cs="Times New Roman"/>
                    </w:rPr>
                  </w:pPr>
                </w:p>
                <w:p w14:paraId="153552DC" w14:textId="40CA2404" w:rsidR="0046501C" w:rsidRPr="00B677F6" w:rsidRDefault="0046501C" w:rsidP="00B677F6">
                  <w:pPr>
                    <w:framePr w:hSpace="180" w:wrap="around" w:vAnchor="text" w:hAnchor="margin" w:x="-447" w:y="126"/>
                    <w:ind w:left="884"/>
                    <w:rPr>
                      <w:rFonts w:cs="Times New Roman"/>
                    </w:rPr>
                  </w:pPr>
                </w:p>
              </w:tc>
              <w:tc>
                <w:tcPr>
                  <w:tcW w:w="10484" w:type="dxa"/>
                  <w:gridSpan w:val="3"/>
                </w:tcPr>
                <w:p w14:paraId="667CC9B3" w14:textId="77C6804F" w:rsidR="0046501C" w:rsidRPr="00D67F3E" w:rsidRDefault="0046501C" w:rsidP="00B677F6">
                  <w:pPr>
                    <w:framePr w:hSpace="180" w:wrap="around" w:vAnchor="text" w:hAnchor="margin" w:x="-447" w:y="126"/>
                    <w:ind w:left="884"/>
                    <w:rPr>
                      <w:rFonts w:cs="Times New Roman"/>
                    </w:rPr>
                  </w:pPr>
                </w:p>
              </w:tc>
              <w:tc>
                <w:tcPr>
                  <w:tcW w:w="5242" w:type="dxa"/>
                  <w:gridSpan w:val="2"/>
                </w:tcPr>
                <w:p w14:paraId="5C52BA1B" w14:textId="77777777" w:rsidR="0046501C" w:rsidRPr="00B677F6" w:rsidRDefault="0046501C" w:rsidP="00B677F6">
                  <w:pPr>
                    <w:framePr w:hSpace="180" w:wrap="around" w:vAnchor="text" w:hAnchor="margin" w:x="-447" w:y="126"/>
                    <w:spacing w:line="276" w:lineRule="auto"/>
                    <w:rPr>
                      <w:rFonts w:cs="Times New Roman"/>
                      <w:i/>
                      <w:iCs/>
                    </w:rPr>
                  </w:pPr>
                </w:p>
              </w:tc>
            </w:tr>
          </w:tbl>
          <w:p w14:paraId="19474167" w14:textId="77777777" w:rsidR="00B677F6" w:rsidRPr="00B2322A" w:rsidRDefault="00B677F6" w:rsidP="00B677F6">
            <w:pPr>
              <w:tabs>
                <w:tab w:val="left" w:pos="3352"/>
              </w:tabs>
              <w:spacing w:line="27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44E97CB0" w14:textId="52FEACF3" w:rsidR="0046501C" w:rsidRDefault="0046501C" w:rsidP="00F63C49">
            <w:pPr>
              <w:spacing w:line="276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0F3DBFAC" w14:textId="3A84B54E" w:rsidR="00EE3314" w:rsidRDefault="00EE3314" w:rsidP="00F63C49">
            <w:pPr>
              <w:spacing w:line="276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102C4DF3" w14:textId="77777777" w:rsidR="00EE3314" w:rsidRDefault="00EE3314" w:rsidP="00F63C49">
            <w:pPr>
              <w:spacing w:line="276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100436D1" w14:textId="426B2CB2" w:rsidR="00EE3314" w:rsidRPr="00023DE4" w:rsidRDefault="00EE3314" w:rsidP="00023DE4">
            <w:pPr>
              <w:spacing w:line="276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ПОЛИТИКА</w:t>
            </w:r>
          </w:p>
          <w:p w14:paraId="5DA4D120" w14:textId="427B2D23" w:rsidR="00B677F6" w:rsidRPr="00151399" w:rsidRDefault="00151399" w:rsidP="00EE3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3AA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в </w:t>
            </w:r>
            <w:r w:rsidR="00E20F24" w:rsidRPr="00013AA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отношении</w:t>
            </w:r>
            <w:r w:rsidRPr="00013AA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обработки персональных данных</w:t>
            </w:r>
            <w:r w:rsidR="003B1EC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B677F6" w14:paraId="6F40F281" w14:textId="77777777" w:rsidTr="00F63C49">
        <w:trPr>
          <w:trHeight w:val="1596"/>
        </w:trPr>
        <w:tc>
          <w:tcPr>
            <w:tcW w:w="1004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F717922" w14:textId="1FE34313" w:rsidR="00B677F6" w:rsidRPr="00B677F6" w:rsidRDefault="00B677F6" w:rsidP="00F63C49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77F6" w14:paraId="5F0609D3" w14:textId="77777777" w:rsidTr="00B2322A">
        <w:trPr>
          <w:trHeight w:val="830"/>
        </w:trPr>
        <w:tc>
          <w:tcPr>
            <w:tcW w:w="38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2119" w14:textId="77777777" w:rsidR="00B677F6" w:rsidRPr="00B677F6" w:rsidRDefault="00B677F6" w:rsidP="00B677F6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77F6">
              <w:rPr>
                <w:rFonts w:ascii="Times New Roman" w:hAnsi="Times New Roman" w:cs="Times New Roman"/>
                <w:b/>
                <w:bCs/>
                <w:szCs w:val="24"/>
              </w:rPr>
              <w:t>Бизнес-процесс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9674A8" w14:textId="77777777" w:rsidR="00B677F6" w:rsidRPr="00B677F6" w:rsidRDefault="00B677F6" w:rsidP="00B677F6">
            <w:pPr>
              <w:pStyle w:val="af5"/>
              <w:ind w:left="0" w:right="2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 Управление персоналом</w:t>
            </w:r>
          </w:p>
        </w:tc>
      </w:tr>
      <w:tr w:rsidR="00B677F6" w14:paraId="1E21208A" w14:textId="77777777" w:rsidTr="00B2322A">
        <w:trPr>
          <w:trHeight w:val="830"/>
        </w:trPr>
        <w:tc>
          <w:tcPr>
            <w:tcW w:w="38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D7B8" w14:textId="77777777" w:rsidR="00B677F6" w:rsidRPr="00B677F6" w:rsidRDefault="00B677F6" w:rsidP="00B677F6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677F6">
              <w:rPr>
                <w:rFonts w:ascii="Times New Roman" w:hAnsi="Times New Roman" w:cs="Times New Roman"/>
                <w:b/>
                <w:bCs/>
                <w:szCs w:val="24"/>
              </w:rPr>
              <w:t>Подпроцесс</w:t>
            </w:r>
            <w:proofErr w:type="spellEnd"/>
            <w:r w:rsidRPr="00B677F6">
              <w:rPr>
                <w:rFonts w:ascii="Times New Roman" w:hAnsi="Times New Roman" w:cs="Times New Roman"/>
                <w:b/>
                <w:bCs/>
                <w:szCs w:val="24"/>
              </w:rPr>
              <w:t xml:space="preserve"> и/или направление деятельности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676F2E" w14:textId="285375D5" w:rsidR="00B677F6" w:rsidRPr="00B677F6" w:rsidRDefault="007B1FC2" w:rsidP="00DB6DB3">
            <w:pPr>
              <w:ind w:right="2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</w:t>
            </w:r>
            <w:r w:rsidR="00DB6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6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этика</w:t>
            </w:r>
          </w:p>
        </w:tc>
      </w:tr>
      <w:tr w:rsidR="00B677F6" w14:paraId="695E63FB" w14:textId="77777777" w:rsidTr="00F63C49">
        <w:trPr>
          <w:trHeight w:val="1180"/>
        </w:trPr>
        <w:tc>
          <w:tcPr>
            <w:tcW w:w="38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7EA0607" w14:textId="77777777" w:rsidR="00B677F6" w:rsidRPr="00B677F6" w:rsidRDefault="00B677F6" w:rsidP="00B677F6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7F627B6" w14:textId="77777777" w:rsidR="00B677F6" w:rsidRPr="00B677F6" w:rsidRDefault="00B677F6" w:rsidP="00B677F6">
            <w:pPr>
              <w:ind w:right="2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7F6" w14:paraId="0D7110F7" w14:textId="77777777" w:rsidTr="00B2322A">
        <w:trPr>
          <w:cantSplit/>
          <w:trHeight w:val="534"/>
        </w:trPr>
        <w:tc>
          <w:tcPr>
            <w:tcW w:w="38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7F7B" w14:textId="77777777" w:rsidR="00B677F6" w:rsidRPr="00B677F6" w:rsidRDefault="00B677F6" w:rsidP="00B677F6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77F6">
              <w:rPr>
                <w:rFonts w:ascii="Times New Roman" w:hAnsi="Times New Roman" w:cs="Times New Roman"/>
                <w:b/>
                <w:bCs/>
                <w:szCs w:val="24"/>
              </w:rPr>
              <w:t xml:space="preserve">Редакция / Год выпуска  </w:t>
            </w:r>
          </w:p>
          <w:p w14:paraId="43DD6FB8" w14:textId="77777777" w:rsidR="00B677F6" w:rsidRPr="00B677F6" w:rsidRDefault="00B677F6" w:rsidP="00B677F6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77F6">
              <w:rPr>
                <w:rFonts w:ascii="Times New Roman" w:hAnsi="Times New Roman" w:cs="Times New Roman"/>
                <w:b/>
                <w:bCs/>
                <w:szCs w:val="24"/>
              </w:rPr>
              <w:t>документа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13BE1D" w14:textId="54301180" w:rsidR="00B677F6" w:rsidRPr="00B677F6" w:rsidRDefault="00D50FC9" w:rsidP="00151399">
            <w:pPr>
              <w:pStyle w:val="affff1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23DE4">
              <w:rPr>
                <w:b/>
                <w:bCs/>
                <w:sz w:val="24"/>
                <w:szCs w:val="24"/>
              </w:rPr>
              <w:t>2</w:t>
            </w:r>
            <w:r w:rsidR="00151399">
              <w:rPr>
                <w:b/>
                <w:bCs/>
                <w:sz w:val="24"/>
                <w:szCs w:val="24"/>
              </w:rPr>
              <w:t>/</w:t>
            </w:r>
            <w:r w:rsidR="009669EC">
              <w:rPr>
                <w:b/>
                <w:bCs/>
                <w:sz w:val="24"/>
                <w:szCs w:val="24"/>
              </w:rPr>
              <w:t>2023</w:t>
            </w:r>
          </w:p>
        </w:tc>
      </w:tr>
      <w:tr w:rsidR="00B677F6" w14:paraId="3DC18AD2" w14:textId="77777777" w:rsidTr="00B2322A">
        <w:trPr>
          <w:cantSplit/>
          <w:trHeight w:val="1054"/>
        </w:trPr>
        <w:tc>
          <w:tcPr>
            <w:tcW w:w="38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9092" w14:textId="77777777" w:rsidR="00B677F6" w:rsidRPr="00B677F6" w:rsidRDefault="00B677F6" w:rsidP="00B677F6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77F6">
              <w:rPr>
                <w:rFonts w:ascii="Times New Roman" w:hAnsi="Times New Roman" w:cs="Times New Roman"/>
                <w:b/>
                <w:bCs/>
                <w:szCs w:val="24"/>
              </w:rPr>
              <w:t>Подразделение, ответственное за контроль исполнения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4B1DC2" w14:textId="350642A5" w:rsidR="00B677F6" w:rsidRPr="00E52E5F" w:rsidRDefault="00023DE4" w:rsidP="00DB6DB3">
            <w:pPr>
              <w:ind w:right="2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персонала</w:t>
            </w:r>
            <w:r w:rsidR="00DB6DB3" w:rsidRPr="00DB6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77F6" w14:paraId="5EECB860" w14:textId="77777777" w:rsidTr="00B2322A">
        <w:trPr>
          <w:cantSplit/>
          <w:trHeight w:val="1063"/>
        </w:trPr>
        <w:tc>
          <w:tcPr>
            <w:tcW w:w="381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F770FB" w14:textId="77777777" w:rsidR="00B677F6" w:rsidRPr="00B677F6" w:rsidRDefault="00B677F6" w:rsidP="00B677F6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77F6">
              <w:rPr>
                <w:rFonts w:ascii="Times New Roman" w:hAnsi="Times New Roman" w:cs="Times New Roman"/>
                <w:b/>
                <w:bCs/>
                <w:szCs w:val="24"/>
              </w:rPr>
              <w:t>Подразделение-разработчик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B62D17" w14:textId="5E1EE362" w:rsidR="00B677F6" w:rsidRPr="00FF3D2D" w:rsidRDefault="00023DE4" w:rsidP="00AA7505">
            <w:pPr>
              <w:ind w:right="2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персонала</w:t>
            </w:r>
          </w:p>
        </w:tc>
      </w:tr>
    </w:tbl>
    <w:p w14:paraId="57940454" w14:textId="78479141" w:rsidR="002654BF" w:rsidRPr="008D0558" w:rsidRDefault="003321CE" w:rsidP="002654BF">
      <w:pPr>
        <w:pStyle w:val="a7"/>
        <w:rPr>
          <w:rFonts w:ascii="Times New Roman" w:hAnsi="Times New Roman" w:cs="Times New Roman"/>
          <w:sz w:val="24"/>
          <w:szCs w:val="24"/>
        </w:rPr>
      </w:pPr>
      <w:r w:rsidRPr="008D0558">
        <w:rPr>
          <w:rFonts w:ascii="Times New Roman" w:hAnsi="Times New Roman" w:cs="Times New Roman"/>
          <w:sz w:val="24"/>
          <w:szCs w:val="24"/>
        </w:rPr>
        <w:br w:type="page"/>
      </w:r>
    </w:p>
    <w:p w14:paraId="66932701" w14:textId="36F79FB5" w:rsidR="003321CE" w:rsidRPr="00D133C8" w:rsidRDefault="003321CE" w:rsidP="00D069D0">
      <w:pPr>
        <w:pStyle w:val="14"/>
        <w:keepNext/>
        <w:numPr>
          <w:ilvl w:val="0"/>
          <w:numId w:val="14"/>
        </w:numPr>
        <w:tabs>
          <w:tab w:val="num" w:pos="0"/>
          <w:tab w:val="left" w:pos="567"/>
          <w:tab w:val="left" w:pos="1134"/>
        </w:tabs>
        <w:spacing w:before="200" w:after="200"/>
        <w:ind w:left="0" w:firstLine="709"/>
        <w:rPr>
          <w:snapToGrid w:val="0"/>
          <w:lang w:eastAsia="lt-LT"/>
        </w:rPr>
      </w:pPr>
      <w:bookmarkStart w:id="1" w:name="_Toc222541413"/>
      <w:bookmarkStart w:id="2" w:name="_Toc286849107"/>
      <w:bookmarkStart w:id="3" w:name="_Toc312173076"/>
      <w:bookmarkStart w:id="4" w:name="_Toc415846485"/>
      <w:r w:rsidRPr="00D133C8">
        <w:rPr>
          <w:snapToGrid w:val="0"/>
          <w:lang w:eastAsia="lt-LT"/>
        </w:rPr>
        <w:lastRenderedPageBreak/>
        <w:t>Общие положения</w:t>
      </w:r>
      <w:bookmarkEnd w:id="1"/>
      <w:bookmarkEnd w:id="2"/>
      <w:bookmarkEnd w:id="3"/>
      <w:bookmarkEnd w:id="4"/>
    </w:p>
    <w:p w14:paraId="604C0618" w14:textId="6573F0CB" w:rsidR="00E67702" w:rsidRDefault="00D466FD" w:rsidP="00B8134A">
      <w:pPr>
        <w:pStyle w:val="af5"/>
        <w:numPr>
          <w:ilvl w:val="1"/>
          <w:numId w:val="8"/>
        </w:num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6B0426">
        <w:rPr>
          <w:rFonts w:ascii="Times New Roman" w:hAnsi="Times New Roman" w:cs="Times New Roman"/>
          <w:sz w:val="24"/>
          <w:szCs w:val="24"/>
        </w:rPr>
        <w:t xml:space="preserve">Политика </w:t>
      </w:r>
      <w:r w:rsidR="00D069D0" w:rsidRPr="006B0426">
        <w:rPr>
          <w:rFonts w:ascii="Times New Roman" w:hAnsi="Times New Roman" w:cs="Times New Roman"/>
          <w:sz w:val="24"/>
          <w:szCs w:val="24"/>
        </w:rPr>
        <w:t>в отношении о</w:t>
      </w:r>
      <w:r w:rsidR="00D069D0" w:rsidRPr="004C0E24">
        <w:rPr>
          <w:rFonts w:ascii="Times New Roman" w:hAnsi="Times New Roman"/>
          <w:sz w:val="24"/>
          <w:szCs w:val="24"/>
        </w:rPr>
        <w:t xml:space="preserve">бработки персональных данных (далее - Политика) </w:t>
      </w:r>
      <w:r w:rsidR="00023DE4">
        <w:rPr>
          <w:rFonts w:ascii="Times New Roman" w:hAnsi="Times New Roman" w:cs="Times New Roman"/>
          <w:sz w:val="24"/>
          <w:szCs w:val="24"/>
        </w:rPr>
        <w:t>ООО «Сибинфософт</w:t>
      </w:r>
      <w:r w:rsidR="003B1EC0">
        <w:rPr>
          <w:rFonts w:ascii="Times New Roman" w:hAnsi="Times New Roman" w:cs="Times New Roman"/>
          <w:sz w:val="24"/>
          <w:szCs w:val="24"/>
        </w:rPr>
        <w:t>»</w:t>
      </w:r>
      <w:r w:rsidR="006B0426" w:rsidRPr="006B0426">
        <w:rPr>
          <w:rFonts w:ascii="Times New Roman" w:hAnsi="Times New Roman" w:cs="Times New Roman"/>
          <w:sz w:val="24"/>
          <w:szCs w:val="24"/>
        </w:rPr>
        <w:t xml:space="preserve"> </w:t>
      </w:r>
      <w:r w:rsidR="00D069D0">
        <w:rPr>
          <w:rFonts w:ascii="Times New Roman" w:hAnsi="Times New Roman" w:cs="Times New Roman"/>
          <w:sz w:val="24"/>
          <w:szCs w:val="24"/>
        </w:rPr>
        <w:t xml:space="preserve">(далее – Оператор) </w:t>
      </w:r>
      <w:r w:rsidR="00F31346" w:rsidRPr="004C0E24">
        <w:rPr>
          <w:rFonts w:ascii="Times New Roman" w:hAnsi="Times New Roman"/>
          <w:sz w:val="24"/>
          <w:szCs w:val="24"/>
        </w:rPr>
        <w:t>разработана во исполнение требований Федерального</w:t>
      </w:r>
      <w:r w:rsidR="00F31346">
        <w:rPr>
          <w:rFonts w:ascii="Times New Roman" w:hAnsi="Times New Roman"/>
          <w:sz w:val="24"/>
          <w:szCs w:val="24"/>
        </w:rPr>
        <w:t xml:space="preserve"> закона от 27.07.2006 N 152-ФЗ «</w:t>
      </w:r>
      <w:r w:rsidR="00F31346" w:rsidRPr="004C0E24">
        <w:rPr>
          <w:rFonts w:ascii="Times New Roman" w:hAnsi="Times New Roman"/>
          <w:sz w:val="24"/>
          <w:szCs w:val="24"/>
        </w:rPr>
        <w:t>О персональных данных</w:t>
      </w:r>
      <w:r w:rsidR="00F31346">
        <w:rPr>
          <w:rFonts w:ascii="Times New Roman" w:hAnsi="Times New Roman"/>
          <w:sz w:val="24"/>
          <w:szCs w:val="24"/>
        </w:rPr>
        <w:t>»</w:t>
      </w:r>
      <w:r w:rsidR="00F31346" w:rsidRPr="004C0E24">
        <w:rPr>
          <w:rFonts w:ascii="Times New Roman" w:hAnsi="Times New Roman"/>
          <w:sz w:val="24"/>
          <w:szCs w:val="24"/>
        </w:rPr>
        <w:t xml:space="preserve"> (далее -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</w:t>
      </w:r>
      <w:r w:rsidR="00E67702">
        <w:rPr>
          <w:rFonts w:ascii="Times New Roman" w:hAnsi="Times New Roman" w:cs="Times New Roman"/>
          <w:sz w:val="24"/>
          <w:szCs w:val="24"/>
        </w:rPr>
        <w:t>.</w:t>
      </w:r>
    </w:p>
    <w:p w14:paraId="7D2E6CAB" w14:textId="61EF4D23" w:rsidR="0079456C" w:rsidRPr="00B649D0" w:rsidRDefault="00E67702" w:rsidP="00B8134A">
      <w:pPr>
        <w:pStyle w:val="af5"/>
        <w:numPr>
          <w:ilvl w:val="1"/>
          <w:numId w:val="8"/>
        </w:num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E67702">
        <w:rPr>
          <w:rFonts w:ascii="Times New Roman" w:hAnsi="Times New Roman" w:cs="Times New Roman"/>
          <w:sz w:val="24"/>
          <w:szCs w:val="24"/>
        </w:rPr>
        <w:t xml:space="preserve">Политика </w:t>
      </w:r>
      <w:r w:rsidR="00AB5C9A">
        <w:rPr>
          <w:rFonts w:ascii="Times New Roman" w:hAnsi="Times New Roman" w:cs="Times New Roman"/>
          <w:sz w:val="24"/>
          <w:szCs w:val="24"/>
        </w:rPr>
        <w:t xml:space="preserve">является основополагающим документом, </w:t>
      </w:r>
      <w:r w:rsidR="00247727">
        <w:rPr>
          <w:rFonts w:ascii="Times New Roman" w:hAnsi="Times New Roman" w:cs="Times New Roman"/>
          <w:sz w:val="24"/>
          <w:szCs w:val="24"/>
        </w:rPr>
        <w:t>определяющим политику</w:t>
      </w:r>
      <w:r w:rsidR="00742AF3">
        <w:rPr>
          <w:rFonts w:ascii="Times New Roman" w:hAnsi="Times New Roman" w:cs="Times New Roman"/>
          <w:sz w:val="24"/>
          <w:szCs w:val="24"/>
        </w:rPr>
        <w:t xml:space="preserve"> </w:t>
      </w:r>
      <w:r w:rsidR="00D069D0">
        <w:rPr>
          <w:rFonts w:ascii="Times New Roman" w:hAnsi="Times New Roman" w:cs="Times New Roman"/>
          <w:sz w:val="24"/>
          <w:szCs w:val="24"/>
        </w:rPr>
        <w:t>Оператора</w:t>
      </w:r>
      <w:r w:rsidR="00742AF3">
        <w:rPr>
          <w:rFonts w:ascii="Times New Roman" w:hAnsi="Times New Roman" w:cs="Times New Roman"/>
          <w:sz w:val="24"/>
          <w:szCs w:val="24"/>
        </w:rPr>
        <w:t xml:space="preserve"> в </w:t>
      </w:r>
      <w:r w:rsidR="00247727"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="00742AF3">
        <w:rPr>
          <w:rFonts w:ascii="Times New Roman" w:hAnsi="Times New Roman" w:cs="Times New Roman"/>
          <w:sz w:val="24"/>
          <w:szCs w:val="24"/>
        </w:rPr>
        <w:t xml:space="preserve">обработки персональных данных, и </w:t>
      </w:r>
      <w:r w:rsidR="00D466FD" w:rsidRPr="00E67702">
        <w:rPr>
          <w:rFonts w:ascii="Times New Roman" w:hAnsi="Times New Roman" w:cs="Times New Roman"/>
          <w:sz w:val="24"/>
          <w:szCs w:val="24"/>
        </w:rPr>
        <w:t>определяет общие принципы</w:t>
      </w:r>
      <w:r w:rsidR="00DA0063" w:rsidRPr="00E67702">
        <w:rPr>
          <w:rFonts w:ascii="Times New Roman" w:hAnsi="Times New Roman" w:cs="Times New Roman"/>
          <w:sz w:val="24"/>
          <w:szCs w:val="24"/>
        </w:rPr>
        <w:t xml:space="preserve">, </w:t>
      </w:r>
      <w:r w:rsidR="00D133C8">
        <w:rPr>
          <w:rFonts w:ascii="Times New Roman" w:hAnsi="Times New Roman" w:cs="Times New Roman"/>
          <w:sz w:val="24"/>
          <w:szCs w:val="24"/>
        </w:rPr>
        <w:t xml:space="preserve">цели, </w:t>
      </w:r>
      <w:r w:rsidR="00D466FD" w:rsidRPr="00E67702">
        <w:rPr>
          <w:rFonts w:ascii="Times New Roman" w:hAnsi="Times New Roman" w:cs="Times New Roman"/>
          <w:sz w:val="24"/>
          <w:szCs w:val="24"/>
        </w:rPr>
        <w:t xml:space="preserve">порядок обработки персональных данных и меры по обеспечению их безопасности </w:t>
      </w:r>
      <w:r w:rsidR="0079456C">
        <w:rPr>
          <w:rFonts w:ascii="Times New Roman" w:hAnsi="Times New Roman" w:cs="Times New Roman"/>
          <w:sz w:val="24"/>
          <w:szCs w:val="24"/>
        </w:rPr>
        <w:t xml:space="preserve">и </w:t>
      </w:r>
      <w:r w:rsidR="0079456C" w:rsidRPr="004C0E24">
        <w:rPr>
          <w:rFonts w:ascii="Times New Roman" w:hAnsi="Times New Roman"/>
          <w:sz w:val="24"/>
          <w:szCs w:val="24"/>
        </w:rPr>
        <w:t>действует в отношении всех персональны</w:t>
      </w:r>
      <w:r w:rsidR="0079456C">
        <w:rPr>
          <w:rFonts w:ascii="Times New Roman" w:hAnsi="Times New Roman"/>
          <w:sz w:val="24"/>
          <w:szCs w:val="24"/>
        </w:rPr>
        <w:t xml:space="preserve">х данных, </w:t>
      </w:r>
      <w:r w:rsidR="00742AF3">
        <w:rPr>
          <w:rFonts w:ascii="Times New Roman" w:hAnsi="Times New Roman"/>
          <w:sz w:val="24"/>
          <w:szCs w:val="24"/>
        </w:rPr>
        <w:t>которые обрабатывает Оператор</w:t>
      </w:r>
      <w:r w:rsidR="0079456C">
        <w:rPr>
          <w:rFonts w:ascii="Times New Roman" w:hAnsi="Times New Roman"/>
          <w:sz w:val="24"/>
          <w:szCs w:val="24"/>
        </w:rPr>
        <w:t>.</w:t>
      </w:r>
    </w:p>
    <w:p w14:paraId="5EB65D6D" w14:textId="5D4328BD" w:rsidR="00B649D0" w:rsidRDefault="00B649D0" w:rsidP="00B8134A">
      <w:pPr>
        <w:pStyle w:val="af5"/>
        <w:numPr>
          <w:ilvl w:val="1"/>
          <w:numId w:val="8"/>
        </w:num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2C1ADD">
        <w:rPr>
          <w:rFonts w:ascii="Times New Roman" w:hAnsi="Times New Roman" w:cs="Times New Roman"/>
          <w:color w:val="1F1F24"/>
          <w:sz w:val="24"/>
          <w:szCs w:val="24"/>
        </w:rPr>
        <w:t>Положения Политики являются основой для разработки и актуализации</w:t>
      </w:r>
      <w:r w:rsidR="00A63084">
        <w:rPr>
          <w:rFonts w:ascii="Times New Roman" w:hAnsi="Times New Roman" w:cs="Times New Roman"/>
          <w:color w:val="1F1F24"/>
          <w:sz w:val="24"/>
          <w:szCs w:val="24"/>
        </w:rPr>
        <w:t xml:space="preserve"> локальных нормативных актов, </w:t>
      </w:r>
      <w:r w:rsidRPr="002C1ADD">
        <w:rPr>
          <w:rFonts w:ascii="Times New Roman" w:hAnsi="Times New Roman" w:cs="Times New Roman"/>
          <w:color w:val="1F1F24"/>
          <w:sz w:val="24"/>
          <w:szCs w:val="24"/>
        </w:rPr>
        <w:t xml:space="preserve">распорядительных и организационно-правовых документов (далее – нормативных документов) </w:t>
      </w:r>
      <w:r>
        <w:rPr>
          <w:rFonts w:ascii="Times New Roman" w:hAnsi="Times New Roman" w:cs="Times New Roman"/>
          <w:color w:val="1F1F24"/>
          <w:sz w:val="24"/>
          <w:szCs w:val="24"/>
        </w:rPr>
        <w:t>Оператора</w:t>
      </w:r>
      <w:r w:rsidRPr="002C1ADD">
        <w:rPr>
          <w:rFonts w:ascii="Times New Roman" w:hAnsi="Times New Roman" w:cs="Times New Roman"/>
          <w:color w:val="1F1F24"/>
          <w:sz w:val="24"/>
          <w:szCs w:val="24"/>
        </w:rPr>
        <w:t>, регламентирующих процессы обработки персональных данных различных категорий субъектов персональных данных, а также порядок реализации мер для защиты обрабатываемых персональных данных</w:t>
      </w:r>
      <w:r>
        <w:rPr>
          <w:rFonts w:ascii="Times New Roman" w:hAnsi="Times New Roman" w:cs="Times New Roman"/>
          <w:color w:val="1F1F24"/>
          <w:sz w:val="24"/>
          <w:szCs w:val="24"/>
        </w:rPr>
        <w:t>.</w:t>
      </w:r>
    </w:p>
    <w:p w14:paraId="072915A5" w14:textId="3CF305E8" w:rsidR="007E262E" w:rsidRDefault="0027026C" w:rsidP="00B8134A">
      <w:pPr>
        <w:pStyle w:val="af5"/>
        <w:numPr>
          <w:ilvl w:val="1"/>
          <w:numId w:val="8"/>
        </w:num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 xml:space="preserve">Во исполнение требований ч. 2 ст. 18.1 Закона о персональных данных настоящая Политика </w:t>
      </w:r>
      <w:r>
        <w:rPr>
          <w:rFonts w:ascii="Times New Roman" w:hAnsi="Times New Roman"/>
          <w:sz w:val="24"/>
          <w:szCs w:val="24"/>
        </w:rPr>
        <w:t xml:space="preserve">является общедоступной и </w:t>
      </w:r>
      <w:r w:rsidRPr="004C0E24">
        <w:rPr>
          <w:rFonts w:ascii="Times New Roman" w:hAnsi="Times New Roman"/>
          <w:sz w:val="24"/>
          <w:szCs w:val="24"/>
        </w:rPr>
        <w:t>публикуется в свободном доступе в информационно-телекоммуникационной с</w:t>
      </w:r>
      <w:r>
        <w:rPr>
          <w:rFonts w:ascii="Times New Roman" w:hAnsi="Times New Roman"/>
          <w:sz w:val="24"/>
          <w:szCs w:val="24"/>
        </w:rPr>
        <w:t xml:space="preserve">ети Интернет на сайте </w:t>
      </w:r>
      <w:r w:rsidR="00D133C8">
        <w:rPr>
          <w:rFonts w:ascii="Times New Roman" w:hAnsi="Times New Roman"/>
          <w:sz w:val="24"/>
          <w:szCs w:val="24"/>
        </w:rPr>
        <w:t>Оператора</w:t>
      </w:r>
      <w:r w:rsidR="00C9384C">
        <w:rPr>
          <w:rFonts w:ascii="Times New Roman" w:hAnsi="Times New Roman" w:cs="Times New Roman"/>
          <w:sz w:val="24"/>
          <w:szCs w:val="24"/>
        </w:rPr>
        <w:t>.</w:t>
      </w:r>
    </w:p>
    <w:p w14:paraId="2FF26EB6" w14:textId="68C4BAFD" w:rsidR="00D133C8" w:rsidRPr="00D133C8" w:rsidRDefault="00D133C8" w:rsidP="00D069D0">
      <w:pPr>
        <w:pStyle w:val="14"/>
        <w:keepNext/>
        <w:numPr>
          <w:ilvl w:val="0"/>
          <w:numId w:val="14"/>
        </w:numPr>
        <w:tabs>
          <w:tab w:val="num" w:pos="0"/>
          <w:tab w:val="left" w:pos="567"/>
          <w:tab w:val="left" w:pos="1134"/>
        </w:tabs>
        <w:spacing w:before="200" w:after="200"/>
        <w:ind w:left="0" w:firstLine="709"/>
        <w:rPr>
          <w:snapToGrid w:val="0"/>
          <w:lang w:eastAsia="lt-LT"/>
        </w:rPr>
      </w:pPr>
      <w:bookmarkStart w:id="5" w:name="_Toc93310811"/>
      <w:bookmarkStart w:id="6" w:name="_Toc140072227"/>
      <w:r w:rsidRPr="00D133C8">
        <w:rPr>
          <w:snapToGrid w:val="0"/>
          <w:lang w:eastAsia="lt-LT"/>
        </w:rPr>
        <w:t>Область применения</w:t>
      </w:r>
      <w:bookmarkEnd w:id="5"/>
      <w:bookmarkEnd w:id="6"/>
    </w:p>
    <w:p w14:paraId="028DF764" w14:textId="265ADFA1" w:rsidR="00D133C8" w:rsidRPr="001B0050" w:rsidRDefault="00D133C8" w:rsidP="00D069D0">
      <w:pPr>
        <w:pStyle w:val="af5"/>
        <w:numPr>
          <w:ilvl w:val="0"/>
          <w:numId w:val="15"/>
        </w:numPr>
        <w:spacing w:after="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B00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Действие </w:t>
      </w:r>
      <w:r w:rsidR="001B0050">
        <w:rPr>
          <w:rFonts w:ascii="Times New Roman" w:eastAsia="Calibri" w:hAnsi="Times New Roman" w:cs="Times New Roman"/>
          <w:sz w:val="24"/>
          <w:szCs w:val="24"/>
          <w:lang w:eastAsia="en-US"/>
        </w:rPr>
        <w:t>Политики</w:t>
      </w:r>
      <w:r w:rsidRPr="001B00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распространяется на </w:t>
      </w:r>
      <w:r w:rsidRPr="001B0050">
        <w:rPr>
          <w:rFonts w:ascii="Times New Roman" w:hAnsi="Times New Roman" w:cs="Times New Roman"/>
          <w:sz w:val="24"/>
          <w:szCs w:val="24"/>
        </w:rPr>
        <w:t xml:space="preserve">все структурные подразделения Оператора. </w:t>
      </w:r>
    </w:p>
    <w:p w14:paraId="2DCB97DD" w14:textId="7CD67C01" w:rsidR="001B0050" w:rsidRDefault="001B0050" w:rsidP="00D069D0">
      <w:pPr>
        <w:pStyle w:val="af5"/>
        <w:numPr>
          <w:ilvl w:val="0"/>
          <w:numId w:val="15"/>
        </w:numPr>
        <w:spacing w:after="40"/>
        <w:ind w:left="0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Положения Политики являются обязательными для исполнения всеми работниками Оператора, имеющими доступ к персональным данным.</w:t>
      </w:r>
    </w:p>
    <w:p w14:paraId="4B601FD5" w14:textId="00155DD1" w:rsidR="002C0FC7" w:rsidRPr="000860CD" w:rsidRDefault="002C0FC7" w:rsidP="00D069D0">
      <w:pPr>
        <w:pStyle w:val="af5"/>
        <w:numPr>
          <w:ilvl w:val="0"/>
          <w:numId w:val="15"/>
        </w:numPr>
        <w:spacing w:after="40"/>
        <w:ind w:left="0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5376">
        <w:rPr>
          <w:rFonts w:ascii="Times New Roman" w:hAnsi="Times New Roman" w:cs="Times New Roman"/>
          <w:sz w:val="24"/>
          <w:szCs w:val="24"/>
        </w:rPr>
        <w:t>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2BE7DA" w14:textId="77777777" w:rsidR="00D133C8" w:rsidRPr="00E3125D" w:rsidRDefault="00D133C8" w:rsidP="00D069D0">
      <w:pPr>
        <w:pStyle w:val="14"/>
        <w:keepNext/>
        <w:numPr>
          <w:ilvl w:val="0"/>
          <w:numId w:val="14"/>
        </w:numPr>
        <w:tabs>
          <w:tab w:val="num" w:pos="0"/>
          <w:tab w:val="left" w:pos="567"/>
          <w:tab w:val="left" w:pos="1134"/>
        </w:tabs>
        <w:spacing w:before="200" w:after="200"/>
        <w:ind w:left="0" w:firstLine="709"/>
        <w:rPr>
          <w:snapToGrid w:val="0"/>
          <w:lang w:eastAsia="lt-LT"/>
        </w:rPr>
      </w:pPr>
      <w:bookmarkStart w:id="7" w:name="_Toc441672577"/>
      <w:bookmarkStart w:id="8" w:name="_Toc69921775"/>
      <w:bookmarkStart w:id="9" w:name="_Toc93310812"/>
      <w:bookmarkStart w:id="10" w:name="_Toc140072228"/>
      <w:r w:rsidRPr="00E3125D">
        <w:rPr>
          <w:snapToGrid w:val="0"/>
          <w:lang w:eastAsia="lt-LT"/>
        </w:rPr>
        <w:t>Нормативные ссылки</w:t>
      </w:r>
      <w:bookmarkEnd w:id="7"/>
      <w:bookmarkEnd w:id="8"/>
      <w:bookmarkEnd w:id="9"/>
      <w:bookmarkEnd w:id="10"/>
    </w:p>
    <w:p w14:paraId="376A55A9" w14:textId="38E5DA48" w:rsidR="00D133C8" w:rsidRPr="0099777C" w:rsidRDefault="00D133C8" w:rsidP="003D571D">
      <w:pPr>
        <w:pStyle w:val="af5"/>
        <w:spacing w:after="120"/>
        <w:ind w:left="0" w:firstLine="567"/>
        <w:rPr>
          <w:rFonts w:ascii="Times New Roman" w:hAnsi="Times New Roman"/>
          <w:sz w:val="24"/>
          <w:szCs w:val="24"/>
        </w:rPr>
      </w:pPr>
      <w:r w:rsidRPr="0099777C">
        <w:rPr>
          <w:rFonts w:ascii="Times New Roman" w:hAnsi="Times New Roman"/>
          <w:sz w:val="24"/>
          <w:szCs w:val="24"/>
        </w:rPr>
        <w:t xml:space="preserve">В </w:t>
      </w:r>
      <w:r w:rsidR="0099777C" w:rsidRPr="0099777C">
        <w:rPr>
          <w:rFonts w:ascii="Times New Roman" w:hAnsi="Times New Roman"/>
          <w:sz w:val="24"/>
          <w:szCs w:val="24"/>
        </w:rPr>
        <w:t>Политике</w:t>
      </w:r>
      <w:r w:rsidRPr="0099777C">
        <w:rPr>
          <w:rFonts w:ascii="Times New Roman" w:hAnsi="Times New Roman"/>
          <w:sz w:val="24"/>
          <w:szCs w:val="24"/>
        </w:rPr>
        <w:t xml:space="preserve"> использованы ссылки на следующие нормативные документы</w:t>
      </w:r>
      <w:r w:rsidRPr="0099777C">
        <w:rPr>
          <w:rFonts w:ascii="Times New Roman" w:hAnsi="Times New Roman"/>
          <w:sz w:val="24"/>
          <w:szCs w:val="24"/>
        </w:rPr>
        <w:footnoteReference w:id="1"/>
      </w:r>
      <w:r w:rsidRPr="0099777C">
        <w:rPr>
          <w:rFonts w:ascii="Times New Roman" w:hAnsi="Times New Roman"/>
          <w:sz w:val="24"/>
          <w:szCs w:val="24"/>
        </w:rPr>
        <w:t xml:space="preserve"> (таблица №1):</w:t>
      </w:r>
    </w:p>
    <w:p w14:paraId="5B8556F8" w14:textId="77777777" w:rsidR="0099777C" w:rsidRPr="0099777C" w:rsidRDefault="0099777C" w:rsidP="0099777C">
      <w:pPr>
        <w:spacing w:before="120" w:after="120"/>
        <w:ind w:left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9777C">
        <w:rPr>
          <w:rFonts w:ascii="Times New Roman" w:hAnsi="Times New Roman" w:cs="Times New Roman"/>
          <w:i/>
          <w:sz w:val="24"/>
          <w:szCs w:val="24"/>
        </w:rPr>
        <w:t>Таблица № 1 – Нормативные ссылки</w:t>
      </w:r>
    </w:p>
    <w:tbl>
      <w:tblPr>
        <w:tblStyle w:val="afff2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99777C" w:rsidRPr="00784FEB" w14:paraId="2DC2289E" w14:textId="77777777" w:rsidTr="00DB4536">
        <w:tc>
          <w:tcPr>
            <w:tcW w:w="2689" w:type="dxa"/>
            <w:shd w:val="clear" w:color="auto" w:fill="D9D9D9" w:themeFill="background1" w:themeFillShade="D9"/>
          </w:tcPr>
          <w:p w14:paraId="25663C64" w14:textId="77777777" w:rsidR="0099777C" w:rsidRPr="00525EC0" w:rsidRDefault="0099777C" w:rsidP="00444B12">
            <w:pPr>
              <w:pStyle w:val="StyleJustified"/>
              <w:spacing w:before="0" w:after="80"/>
              <w:rPr>
                <w:sz w:val="20"/>
              </w:rPr>
            </w:pPr>
            <w:r w:rsidRPr="00525EC0">
              <w:rPr>
                <w:sz w:val="20"/>
              </w:rPr>
              <w:t>Обозначение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5E278911" w14:textId="77777777" w:rsidR="0099777C" w:rsidRPr="00525EC0" w:rsidRDefault="0099777C" w:rsidP="00444B12">
            <w:pPr>
              <w:pStyle w:val="StyleJustified"/>
              <w:spacing w:before="0" w:after="80"/>
              <w:rPr>
                <w:sz w:val="20"/>
              </w:rPr>
            </w:pPr>
            <w:r w:rsidRPr="00525EC0">
              <w:rPr>
                <w:sz w:val="20"/>
              </w:rPr>
              <w:t xml:space="preserve">Наименование </w:t>
            </w:r>
          </w:p>
        </w:tc>
      </w:tr>
      <w:tr w:rsidR="0099777C" w:rsidRPr="00784FEB" w14:paraId="0F605DDE" w14:textId="77777777" w:rsidTr="00DB4536">
        <w:tc>
          <w:tcPr>
            <w:tcW w:w="2689" w:type="dxa"/>
          </w:tcPr>
          <w:p w14:paraId="098D1D29" w14:textId="77777777" w:rsidR="0099777C" w:rsidRPr="00525EC0" w:rsidRDefault="0099777C" w:rsidP="00444B12">
            <w:pPr>
              <w:pStyle w:val="StyleJustified"/>
              <w:spacing w:before="0" w:after="80"/>
              <w:rPr>
                <w:sz w:val="20"/>
              </w:rPr>
            </w:pPr>
            <w:r>
              <w:rPr>
                <w:sz w:val="20"/>
              </w:rPr>
              <w:t>152-ФЗ</w:t>
            </w:r>
          </w:p>
        </w:tc>
        <w:tc>
          <w:tcPr>
            <w:tcW w:w="6662" w:type="dxa"/>
          </w:tcPr>
          <w:p w14:paraId="05A46917" w14:textId="77777777" w:rsidR="0099777C" w:rsidRPr="00525EC0" w:rsidRDefault="0099777C" w:rsidP="00444B12">
            <w:pPr>
              <w:pStyle w:val="StyleJustified"/>
              <w:spacing w:before="0" w:after="80"/>
              <w:rPr>
                <w:sz w:val="20"/>
              </w:rPr>
            </w:pPr>
            <w:r w:rsidRPr="00C8453A">
              <w:rPr>
                <w:sz w:val="20"/>
              </w:rPr>
              <w:t>Федеральн</w:t>
            </w:r>
            <w:r>
              <w:rPr>
                <w:sz w:val="20"/>
              </w:rPr>
              <w:t xml:space="preserve">ый закон от 27.07.2006 N 152-ФЗ (ред. от 06.02.2023) </w:t>
            </w:r>
            <w:r w:rsidRPr="00C8453A">
              <w:rPr>
                <w:sz w:val="20"/>
              </w:rPr>
              <w:t>"О персональных данных"</w:t>
            </w:r>
          </w:p>
        </w:tc>
      </w:tr>
      <w:tr w:rsidR="0051103F" w:rsidRPr="00784FEB" w14:paraId="5542AC83" w14:textId="77777777" w:rsidTr="00DB4536">
        <w:tc>
          <w:tcPr>
            <w:tcW w:w="2689" w:type="dxa"/>
          </w:tcPr>
          <w:p w14:paraId="3B33C4E1" w14:textId="13D30674" w:rsidR="0051103F" w:rsidRPr="0051103F" w:rsidRDefault="0051103F" w:rsidP="00012B86">
            <w:pPr>
              <w:pStyle w:val="StyleJustified"/>
              <w:spacing w:before="0" w:after="80"/>
              <w:rPr>
                <w:sz w:val="20"/>
              </w:rPr>
            </w:pPr>
            <w:r w:rsidRPr="0051103F">
              <w:rPr>
                <w:sz w:val="20"/>
              </w:rPr>
              <w:t xml:space="preserve">Политика в отношении файлов </w:t>
            </w:r>
            <w:r w:rsidRPr="0051103F">
              <w:rPr>
                <w:sz w:val="20"/>
                <w:lang w:val="en-US"/>
              </w:rPr>
              <w:t>cookie</w:t>
            </w:r>
          </w:p>
        </w:tc>
        <w:tc>
          <w:tcPr>
            <w:tcW w:w="6662" w:type="dxa"/>
          </w:tcPr>
          <w:p w14:paraId="4C14CE7F" w14:textId="4E0DDFB8" w:rsidR="0051103F" w:rsidRPr="0051103F" w:rsidRDefault="0051103F" w:rsidP="006C5A32">
            <w:pPr>
              <w:pStyle w:val="StyleJustified"/>
              <w:spacing w:before="0" w:after="80"/>
              <w:rPr>
                <w:sz w:val="20"/>
              </w:rPr>
            </w:pPr>
            <w:r w:rsidRPr="0051103F">
              <w:rPr>
                <w:sz w:val="20"/>
              </w:rPr>
              <w:t xml:space="preserve">Политика в отношении файлов </w:t>
            </w:r>
            <w:r w:rsidRPr="0051103F">
              <w:rPr>
                <w:sz w:val="20"/>
                <w:lang w:val="en-US"/>
              </w:rPr>
              <w:t>cookie</w:t>
            </w:r>
          </w:p>
        </w:tc>
      </w:tr>
      <w:tr w:rsidR="006C5A32" w:rsidRPr="00784FEB" w14:paraId="540D3ABD" w14:textId="77777777" w:rsidTr="00DB4536">
        <w:tc>
          <w:tcPr>
            <w:tcW w:w="2689" w:type="dxa"/>
          </w:tcPr>
          <w:p w14:paraId="72592B39" w14:textId="50BA37C3" w:rsidR="006C5A32" w:rsidRDefault="00012B86" w:rsidP="00012B86">
            <w:pPr>
              <w:pStyle w:val="StyleJustified"/>
              <w:spacing w:before="0" w:after="80"/>
              <w:rPr>
                <w:sz w:val="20"/>
              </w:rPr>
            </w:pPr>
            <w:r>
              <w:rPr>
                <w:sz w:val="20"/>
              </w:rPr>
              <w:t>Положение о порядке обработки</w:t>
            </w:r>
            <w:r w:rsidR="006C5A32" w:rsidRPr="006C5A32">
              <w:rPr>
                <w:sz w:val="20"/>
              </w:rPr>
              <w:t xml:space="preserve"> и обеспечения безопасности персональных данных</w:t>
            </w:r>
          </w:p>
        </w:tc>
        <w:tc>
          <w:tcPr>
            <w:tcW w:w="6662" w:type="dxa"/>
          </w:tcPr>
          <w:p w14:paraId="61DC1B39" w14:textId="708FD68D" w:rsidR="006C5A32" w:rsidRPr="00C8453A" w:rsidRDefault="006C5A32" w:rsidP="003515B0">
            <w:pPr>
              <w:pStyle w:val="StyleJustified"/>
              <w:spacing w:before="0" w:after="80"/>
              <w:rPr>
                <w:sz w:val="20"/>
              </w:rPr>
            </w:pPr>
            <w:r>
              <w:rPr>
                <w:sz w:val="20"/>
              </w:rPr>
              <w:t>Положение «</w:t>
            </w:r>
            <w:r w:rsidRPr="006C5A32">
              <w:rPr>
                <w:sz w:val="20"/>
              </w:rPr>
              <w:t>Порядок обработки и обеспечения безопасности персональных данных</w:t>
            </w:r>
            <w:r>
              <w:rPr>
                <w:sz w:val="20"/>
              </w:rPr>
              <w:t>»</w:t>
            </w:r>
          </w:p>
        </w:tc>
      </w:tr>
    </w:tbl>
    <w:p w14:paraId="29A56C09" w14:textId="340CF73A" w:rsidR="00D133C8" w:rsidRDefault="00D133C8" w:rsidP="00D133C8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0754C93" w14:textId="344F86E0" w:rsidR="00023DE4" w:rsidRDefault="00023DE4" w:rsidP="00D133C8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9F6122B" w14:textId="77777777" w:rsidR="00023DE4" w:rsidRDefault="00023DE4" w:rsidP="00D133C8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2FC4918" w14:textId="77777777" w:rsidR="00CF4B64" w:rsidRPr="00E3125D" w:rsidRDefault="00CF4B64" w:rsidP="00D069D0">
      <w:pPr>
        <w:pStyle w:val="14"/>
        <w:keepNext/>
        <w:numPr>
          <w:ilvl w:val="0"/>
          <w:numId w:val="14"/>
        </w:numPr>
        <w:tabs>
          <w:tab w:val="num" w:pos="0"/>
          <w:tab w:val="left" w:pos="567"/>
          <w:tab w:val="left" w:pos="1134"/>
        </w:tabs>
        <w:spacing w:before="200" w:after="200"/>
        <w:ind w:left="0" w:firstLine="709"/>
        <w:rPr>
          <w:snapToGrid w:val="0"/>
          <w:lang w:eastAsia="lt-LT"/>
        </w:rPr>
      </w:pPr>
      <w:bookmarkStart w:id="11" w:name="_Toc140072229"/>
      <w:r w:rsidRPr="00E3125D">
        <w:rPr>
          <w:snapToGrid w:val="0"/>
          <w:lang w:eastAsia="lt-LT"/>
        </w:rPr>
        <w:lastRenderedPageBreak/>
        <w:t>Термины и определения, обозначения и сокращения</w:t>
      </w:r>
      <w:bookmarkEnd w:id="11"/>
      <w:r w:rsidRPr="00E3125D">
        <w:rPr>
          <w:snapToGrid w:val="0"/>
          <w:lang w:eastAsia="lt-LT"/>
        </w:rPr>
        <w:t xml:space="preserve"> </w:t>
      </w:r>
    </w:p>
    <w:p w14:paraId="538D1EE5" w14:textId="353D79F4" w:rsidR="00CF4B64" w:rsidRPr="00CF4B64" w:rsidRDefault="00CF4B64" w:rsidP="003D571D">
      <w:pPr>
        <w:pStyle w:val="af5"/>
        <w:spacing w:after="120"/>
        <w:ind w:left="0" w:firstLine="567"/>
        <w:rPr>
          <w:rFonts w:ascii="Times New Roman" w:hAnsi="Times New Roman"/>
          <w:sz w:val="24"/>
          <w:szCs w:val="24"/>
        </w:rPr>
      </w:pPr>
      <w:r w:rsidRPr="00CF4B64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Политике</w:t>
      </w:r>
      <w:r w:rsidRPr="00CF4B64">
        <w:rPr>
          <w:rFonts w:ascii="Times New Roman" w:hAnsi="Times New Roman"/>
          <w:sz w:val="24"/>
          <w:szCs w:val="24"/>
        </w:rPr>
        <w:t xml:space="preserve"> используются следующие термины и определения (таблица №2).</w:t>
      </w:r>
    </w:p>
    <w:p w14:paraId="275FA7C0" w14:textId="77777777" w:rsidR="00CF4B64" w:rsidRPr="00CF4B64" w:rsidRDefault="00CF4B64" w:rsidP="00CF4B64">
      <w:pPr>
        <w:spacing w:before="120" w:after="120"/>
        <w:ind w:left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F4B64">
        <w:rPr>
          <w:rFonts w:ascii="Times New Roman" w:hAnsi="Times New Roman" w:cs="Times New Roman"/>
          <w:i/>
          <w:sz w:val="24"/>
          <w:szCs w:val="24"/>
        </w:rPr>
        <w:t xml:space="preserve">Таблица № 2 – Термины и определения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2"/>
      </w:tblGrid>
      <w:tr w:rsidR="00CF4B64" w:rsidRPr="0010283A" w14:paraId="48935E46" w14:textId="77777777" w:rsidTr="00B34517">
        <w:trPr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1BB343D9" w14:textId="77777777" w:rsidR="00CF4B64" w:rsidRPr="00B34517" w:rsidRDefault="00CF4B64" w:rsidP="000E3AC6">
            <w:pPr>
              <w:spacing w:line="276" w:lineRule="auto"/>
              <w:ind w:left="284" w:hanging="28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/>
                <w:sz w:val="21"/>
                <w:szCs w:val="21"/>
              </w:rPr>
              <w:t>Термин</w:t>
            </w:r>
          </w:p>
        </w:tc>
        <w:tc>
          <w:tcPr>
            <w:tcW w:w="6232" w:type="dxa"/>
            <w:shd w:val="clear" w:color="auto" w:fill="F2F2F2"/>
            <w:vAlign w:val="center"/>
          </w:tcPr>
          <w:p w14:paraId="473EA02B" w14:textId="77777777" w:rsidR="00CF4B64" w:rsidRPr="00B34517" w:rsidRDefault="00CF4B64" w:rsidP="000E3AC6">
            <w:pPr>
              <w:spacing w:line="276" w:lineRule="auto"/>
              <w:ind w:left="284" w:hanging="28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/>
                <w:sz w:val="21"/>
                <w:szCs w:val="21"/>
              </w:rPr>
              <w:t>Определение</w:t>
            </w:r>
          </w:p>
        </w:tc>
      </w:tr>
      <w:tr w:rsidR="00CF4B64" w:rsidRPr="0010283A" w14:paraId="42CD6138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894764D" w14:textId="77777777" w:rsidR="00CF4B64" w:rsidRPr="00B34517" w:rsidRDefault="00CF4B64" w:rsidP="00CF4B64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>Автоматизированная обработка персональных данных</w:t>
            </w:r>
          </w:p>
        </w:tc>
        <w:tc>
          <w:tcPr>
            <w:tcW w:w="6232" w:type="dxa"/>
            <w:shd w:val="clear" w:color="auto" w:fill="auto"/>
          </w:tcPr>
          <w:p w14:paraId="528B3DC4" w14:textId="77777777" w:rsidR="00CF4B64" w:rsidRPr="00B34517" w:rsidRDefault="00CF4B6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Обработка персональных данных с помощью средств вычислительной техники (статья 3 152-ФЗ)</w:t>
            </w:r>
          </w:p>
        </w:tc>
      </w:tr>
      <w:tr w:rsidR="00CF4B64" w:rsidRPr="0010283A" w14:paraId="47924B96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C177317" w14:textId="77777777" w:rsidR="00CF4B64" w:rsidRPr="00B34517" w:rsidRDefault="00CF4B64" w:rsidP="00CF4B64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База персональных данных</w:t>
            </w:r>
          </w:p>
        </w:tc>
        <w:tc>
          <w:tcPr>
            <w:tcW w:w="6232" w:type="dxa"/>
            <w:shd w:val="clear" w:color="auto" w:fill="auto"/>
          </w:tcPr>
          <w:p w14:paraId="0AA719B8" w14:textId="77777777" w:rsidR="00CF4B64" w:rsidRPr="00B34517" w:rsidRDefault="00CF4B6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 xml:space="preserve">Упорядоченный массив персональных данных, независимый от вида материального носителя информации и используемых средств его обработки (архивы, картотеки, электронные базы данных) </w:t>
            </w:r>
          </w:p>
        </w:tc>
      </w:tr>
      <w:tr w:rsidR="00CF4B64" w:rsidRPr="0010283A" w14:paraId="7B5D499E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26A859E" w14:textId="77777777" w:rsidR="00CF4B64" w:rsidRPr="00B34517" w:rsidRDefault="00CF4B64" w:rsidP="00CF4B64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Биометрические персональные данные </w:t>
            </w:r>
          </w:p>
        </w:tc>
        <w:tc>
          <w:tcPr>
            <w:tcW w:w="6232" w:type="dxa"/>
            <w:shd w:val="clear" w:color="auto" w:fill="auto"/>
          </w:tcPr>
          <w:p w14:paraId="5B94ED37" w14:textId="77777777" w:rsidR="00CF4B64" w:rsidRPr="00B34517" w:rsidRDefault="00CF4B6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для установления личности субъекта персональных данных (статья 11 152-ФЗ)</w:t>
            </w:r>
          </w:p>
        </w:tc>
      </w:tr>
      <w:tr w:rsidR="00CF4B64" w:rsidRPr="0010283A" w14:paraId="65E7D2B0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4DE2F27" w14:textId="77777777" w:rsidR="00CF4B64" w:rsidRPr="00B34517" w:rsidRDefault="00CF4B64" w:rsidP="00CF4B64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>Блокирование персональных данных</w:t>
            </w:r>
          </w:p>
        </w:tc>
        <w:tc>
          <w:tcPr>
            <w:tcW w:w="6232" w:type="dxa"/>
            <w:shd w:val="clear" w:color="auto" w:fill="auto"/>
          </w:tcPr>
          <w:p w14:paraId="1AC3D5A5" w14:textId="77777777" w:rsidR="00CF4B64" w:rsidRPr="00B34517" w:rsidRDefault="00CF4B6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Временное прекращение обработки персональных данных (за исключением случаев, если обработка необходима для уточнения персональных данных) (статья 3 152-ФЗ)</w:t>
            </w:r>
          </w:p>
        </w:tc>
      </w:tr>
      <w:tr w:rsidR="00CF4B64" w:rsidRPr="0010283A" w14:paraId="4F26B73F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98A892D" w14:textId="77777777" w:rsidR="00CF4B64" w:rsidRPr="00B34517" w:rsidRDefault="00CF4B64" w:rsidP="00CF4B64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Дата-центр</w:t>
            </w:r>
          </w:p>
        </w:tc>
        <w:tc>
          <w:tcPr>
            <w:tcW w:w="6232" w:type="dxa"/>
            <w:shd w:val="clear" w:color="auto" w:fill="auto"/>
          </w:tcPr>
          <w:p w14:paraId="22BD31A8" w14:textId="77777777" w:rsidR="00CF4B64" w:rsidRPr="00B34517" w:rsidRDefault="00CF4B6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Специализированная организация, предоставляющая услуги по размещению серверного и сетевого оборудования, сдаче серверов (в том числе виртуальных) в аренду, а также по подключению к сети Интернет</w:t>
            </w:r>
          </w:p>
        </w:tc>
      </w:tr>
      <w:tr w:rsidR="00CF4B64" w:rsidRPr="0010283A" w14:paraId="6062E97F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B50D517" w14:textId="77777777" w:rsidR="00CF4B64" w:rsidRPr="00B34517" w:rsidRDefault="00CF4B64" w:rsidP="00CF4B64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>Доступ к персональным данным</w:t>
            </w:r>
          </w:p>
        </w:tc>
        <w:tc>
          <w:tcPr>
            <w:tcW w:w="6232" w:type="dxa"/>
            <w:shd w:val="clear" w:color="auto" w:fill="auto"/>
          </w:tcPr>
          <w:p w14:paraId="070B87BC" w14:textId="77777777" w:rsidR="00CF4B64" w:rsidRPr="00B34517" w:rsidRDefault="00CF4B6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Ознакомление определенных лиц (в том числе работников) с персональными данными субъектов персональных данных, обрабатываемыми оператором, при условии сохранения конфиденциальности этих сведений</w:t>
            </w:r>
          </w:p>
        </w:tc>
      </w:tr>
      <w:tr w:rsidR="00CF4B64" w:rsidRPr="0010283A" w14:paraId="10A72E06" w14:textId="77777777" w:rsidTr="00B34517">
        <w:trPr>
          <w:jc w:val="center"/>
        </w:trPr>
        <w:tc>
          <w:tcPr>
            <w:tcW w:w="3402" w:type="dxa"/>
            <w:shd w:val="clear" w:color="auto" w:fill="auto"/>
          </w:tcPr>
          <w:p w14:paraId="4DA4A1CD" w14:textId="4131D0D3" w:rsidR="00CF4B64" w:rsidRPr="00B34517" w:rsidRDefault="00CF4B64" w:rsidP="00CF4B64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Информационная система персональных данных</w:t>
            </w:r>
            <w:r w:rsidR="006C5A32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="006C5A32">
              <w:rPr>
                <w:rFonts w:ascii="Times New Roman" w:hAnsi="Times New Roman" w:cs="Times New Roman"/>
                <w:sz w:val="21"/>
                <w:szCs w:val="21"/>
              </w:rPr>
              <w:t>ИСПДн</w:t>
            </w:r>
            <w:proofErr w:type="spellEnd"/>
          </w:p>
        </w:tc>
        <w:tc>
          <w:tcPr>
            <w:tcW w:w="6232" w:type="dxa"/>
            <w:shd w:val="clear" w:color="auto" w:fill="auto"/>
          </w:tcPr>
          <w:p w14:paraId="3FE00832" w14:textId="77777777" w:rsidR="00CF4B64" w:rsidRPr="00B34517" w:rsidRDefault="00CF4B6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Совокупность содержащихся в базах данных персональных данных и обеспечивающих их обработку информационных технологий и технических средств (статья 3 152-ФЗ)</w:t>
            </w:r>
          </w:p>
        </w:tc>
      </w:tr>
      <w:tr w:rsidR="00CF4B64" w:rsidRPr="0010283A" w14:paraId="08BA1309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89D5712" w14:textId="77777777" w:rsidR="00CF4B64" w:rsidRPr="00B34517" w:rsidRDefault="00CF4B64" w:rsidP="00CF4B64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 xml:space="preserve">Инцидент в области </w:t>
            </w:r>
            <w:proofErr w:type="spellStart"/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ПДн</w:t>
            </w:r>
            <w:proofErr w:type="spellEnd"/>
          </w:p>
        </w:tc>
        <w:tc>
          <w:tcPr>
            <w:tcW w:w="6232" w:type="dxa"/>
            <w:shd w:val="clear" w:color="auto" w:fill="auto"/>
          </w:tcPr>
          <w:p w14:paraId="472244E6" w14:textId="77777777" w:rsidR="00CF4B64" w:rsidRPr="00B34517" w:rsidRDefault="00CF4B6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 xml:space="preserve">Любой факт неправомерной или случайной передачи (предоставления, распространения, доступа) персональных данных, повлекший нарушение прав субъектов </w:t>
            </w:r>
            <w:proofErr w:type="spellStart"/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ПДн</w:t>
            </w:r>
            <w:proofErr w:type="spellEnd"/>
          </w:p>
        </w:tc>
      </w:tr>
      <w:tr w:rsidR="00CF4B64" w:rsidRPr="0010283A" w14:paraId="5C86437A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578EDD3" w14:textId="77777777" w:rsidR="00CF4B64" w:rsidRPr="00B34517" w:rsidRDefault="00CF4B64" w:rsidP="00CF4B64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>Компьютерный инцидент</w:t>
            </w:r>
          </w:p>
        </w:tc>
        <w:tc>
          <w:tcPr>
            <w:tcW w:w="6232" w:type="dxa"/>
            <w:shd w:val="clear" w:color="auto" w:fill="auto"/>
          </w:tcPr>
          <w:p w14:paraId="6B48A246" w14:textId="77777777" w:rsidR="00CF4B64" w:rsidRPr="00B34517" w:rsidRDefault="00CF4B6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Факт нарушения и (или) прекращения функционирования объекта критической информационной инфраструктуры (КИИ), сети электросвязи, используемой для организации взаимодействия таких объектов, и (или) нарушения безопасности обрабатываемой таким объектом информации, в том числе произошедший в результате компьютерной атаки</w:t>
            </w:r>
          </w:p>
        </w:tc>
      </w:tr>
      <w:tr w:rsidR="00CF4B64" w:rsidRPr="0010283A" w14:paraId="51260F00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5D77677" w14:textId="77777777" w:rsidR="00CF4B64" w:rsidRPr="00B34517" w:rsidRDefault="00CF4B64" w:rsidP="00CF4B64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>Контрагент</w:t>
            </w:r>
          </w:p>
        </w:tc>
        <w:tc>
          <w:tcPr>
            <w:tcW w:w="6232" w:type="dxa"/>
            <w:shd w:val="clear" w:color="auto" w:fill="auto"/>
          </w:tcPr>
          <w:p w14:paraId="55E87039" w14:textId="77777777" w:rsidR="00CF4B64" w:rsidRPr="00B34517" w:rsidRDefault="00CF4B6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Сторона договора с Оператором, не являющаяся работником Оператора</w:t>
            </w:r>
          </w:p>
        </w:tc>
      </w:tr>
      <w:tr w:rsidR="00CF4B64" w:rsidRPr="0010283A" w14:paraId="374DD355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C1A5A1A" w14:textId="77777777" w:rsidR="00CF4B64" w:rsidRPr="00B34517" w:rsidRDefault="00CF4B64" w:rsidP="00CF4B64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>Конфиденциальность персональных данных</w:t>
            </w:r>
          </w:p>
        </w:tc>
        <w:tc>
          <w:tcPr>
            <w:tcW w:w="6232" w:type="dxa"/>
            <w:shd w:val="clear" w:color="auto" w:fill="auto"/>
          </w:tcPr>
          <w:p w14:paraId="59FF6EE3" w14:textId="77777777" w:rsidR="00CF4B64" w:rsidRPr="00B34517" w:rsidRDefault="00CF4B6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Обязанность лиц, получивших доступ к персональным данным, не раскрывать их третьим лицам и не распространять персональные данные без согласия субъекта персональных данных, если иное не предусмотрено законодательством</w:t>
            </w:r>
          </w:p>
        </w:tc>
      </w:tr>
      <w:tr w:rsidR="00CF4B64" w:rsidRPr="0010283A" w14:paraId="31F93E7D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FB127B0" w14:textId="77777777" w:rsidR="00CF4B64" w:rsidRPr="00B34517" w:rsidRDefault="00CF4B64" w:rsidP="00CF4B64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>Неавтоматизированная обработка персональных данных</w:t>
            </w:r>
          </w:p>
        </w:tc>
        <w:tc>
          <w:tcPr>
            <w:tcW w:w="6232" w:type="dxa"/>
            <w:shd w:val="clear" w:color="auto" w:fill="auto"/>
          </w:tcPr>
          <w:p w14:paraId="0A4C738A" w14:textId="77777777" w:rsidR="00CF4B64" w:rsidRPr="00B34517" w:rsidRDefault="00CF4B6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Обработка персональных данных без помощи средств вычислительной техники</w:t>
            </w:r>
          </w:p>
        </w:tc>
      </w:tr>
      <w:tr w:rsidR="00CF4B64" w:rsidRPr="0010283A" w14:paraId="036461DC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1DF1495" w14:textId="77777777" w:rsidR="00CF4B64" w:rsidRPr="00B34517" w:rsidRDefault="00CF4B64" w:rsidP="00CF4B64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>Обезличивание персональных данных</w:t>
            </w:r>
          </w:p>
        </w:tc>
        <w:tc>
          <w:tcPr>
            <w:tcW w:w="6232" w:type="dxa"/>
            <w:shd w:val="clear" w:color="auto" w:fill="auto"/>
          </w:tcPr>
          <w:p w14:paraId="2625636F" w14:textId="77777777" w:rsidR="00CF4B64" w:rsidRPr="00B34517" w:rsidRDefault="00CF4B6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</w:t>
            </w: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(статья 3 152-ФЗ)</w:t>
            </w:r>
          </w:p>
        </w:tc>
      </w:tr>
      <w:tr w:rsidR="00CF4B64" w:rsidRPr="0010283A" w14:paraId="4ADDEC95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D0AE1CE" w14:textId="77777777" w:rsidR="00CF4B64" w:rsidRPr="00B34517" w:rsidRDefault="00CF4B64" w:rsidP="00CF4B64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>Обработка персональных данных</w:t>
            </w:r>
          </w:p>
        </w:tc>
        <w:tc>
          <w:tcPr>
            <w:tcW w:w="6232" w:type="dxa"/>
            <w:shd w:val="clear" w:color="auto" w:fill="auto"/>
          </w:tcPr>
          <w:p w14:paraId="65856E1B" w14:textId="77777777" w:rsidR="00CF4B64" w:rsidRPr="00B34517" w:rsidRDefault="00CF4B6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 xml:space="preserve">Любое действие (операция) или совокупность действий (операций), совершаемых с использованием средств </w:t>
            </w:r>
            <w:r w:rsidRPr="00B3451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(статья 3 152-ФЗ)</w:t>
            </w:r>
          </w:p>
        </w:tc>
      </w:tr>
      <w:tr w:rsidR="00CF4B64" w:rsidRPr="0010283A" w14:paraId="34928C9E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EC9E3C0" w14:textId="77777777" w:rsidR="00CF4B64" w:rsidRPr="00B34517" w:rsidRDefault="00CF4B64" w:rsidP="00CF4B64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Оператор</w:t>
            </w:r>
          </w:p>
        </w:tc>
        <w:tc>
          <w:tcPr>
            <w:tcW w:w="6232" w:type="dxa"/>
            <w:shd w:val="clear" w:color="auto" w:fill="auto"/>
          </w:tcPr>
          <w:p w14:paraId="62330B7F" w14:textId="15758D59" w:rsidR="00CF4B64" w:rsidRPr="00B34517" w:rsidRDefault="000C125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Ю</w:t>
            </w:r>
            <w:r w:rsidR="00CF4B64" w:rsidRPr="00B34517">
              <w:rPr>
                <w:rFonts w:ascii="Times New Roman" w:hAnsi="Times New Roman" w:cs="Times New Roman"/>
                <w:sz w:val="21"/>
                <w:szCs w:val="21"/>
              </w:rPr>
              <w:t xml:space="preserve">ридическое лицо,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      </w:r>
          </w:p>
          <w:p w14:paraId="5B4D03AB" w14:textId="0A2140BB" w:rsidR="00CF4B64" w:rsidRPr="00B34517" w:rsidRDefault="00CF4B64" w:rsidP="004C47C5">
            <w:pPr>
              <w:pStyle w:val="ConsPlusNormal"/>
              <w:spacing w:after="120"/>
              <w:ind w:firstLine="3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 xml:space="preserve">В </w:t>
            </w:r>
            <w:r w:rsidR="006C5A32">
              <w:rPr>
                <w:rFonts w:ascii="Times New Roman" w:hAnsi="Times New Roman" w:cs="Times New Roman"/>
                <w:sz w:val="21"/>
                <w:szCs w:val="21"/>
              </w:rPr>
              <w:t xml:space="preserve">настоящем документе </w:t>
            </w: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 xml:space="preserve">под </w:t>
            </w:r>
            <w:r w:rsidR="006C5A32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 xml:space="preserve">ператором понимается </w:t>
            </w:r>
            <w:r w:rsidR="00B568FE">
              <w:rPr>
                <w:rFonts w:ascii="Times New Roman" w:hAnsi="Times New Roman" w:cs="Times New Roman"/>
                <w:sz w:val="21"/>
                <w:szCs w:val="21"/>
              </w:rPr>
              <w:t>ООО «Сибинфософт</w:t>
            </w:r>
            <w:r w:rsidR="004C47C5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, если иное не указано специально</w:t>
            </w:r>
          </w:p>
        </w:tc>
      </w:tr>
      <w:tr w:rsidR="00CF4B64" w:rsidRPr="0010283A" w14:paraId="21C214B9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5294689" w14:textId="77777777" w:rsidR="00CF4B64" w:rsidRPr="00B34517" w:rsidRDefault="00CF4B64" w:rsidP="006C5A3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Персональные данные, </w:t>
            </w:r>
            <w:proofErr w:type="spellStart"/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>ПДн</w:t>
            </w:r>
            <w:proofErr w:type="spellEnd"/>
          </w:p>
        </w:tc>
        <w:tc>
          <w:tcPr>
            <w:tcW w:w="6232" w:type="dxa"/>
            <w:shd w:val="clear" w:color="auto" w:fill="auto"/>
          </w:tcPr>
          <w:p w14:paraId="4B83FE5D" w14:textId="77777777" w:rsidR="00CF4B64" w:rsidRPr="00B34517" w:rsidRDefault="00CF4B6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Любая информация, относящаяся к прямо или косвенно определенному или определяемому физическому лицу (субъекту персональных данных) (статья 3 152-ФЗ)</w:t>
            </w:r>
          </w:p>
        </w:tc>
      </w:tr>
      <w:tr w:rsidR="00CF4B64" w:rsidRPr="0010283A" w14:paraId="5C51D783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DA1B601" w14:textId="77777777" w:rsidR="00CF4B64" w:rsidRPr="00B34517" w:rsidRDefault="00CF4B64" w:rsidP="006C5A3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>Персональные данные, разрешенные для распространения</w:t>
            </w:r>
          </w:p>
        </w:tc>
        <w:tc>
          <w:tcPr>
            <w:tcW w:w="6232" w:type="dxa"/>
            <w:shd w:val="clear" w:color="auto" w:fill="auto"/>
          </w:tcPr>
          <w:p w14:paraId="2FD01211" w14:textId="77777777" w:rsidR="00CF4B64" w:rsidRPr="00B34517" w:rsidRDefault="00CF4B6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(статья 3 152-ФЗ)</w:t>
            </w:r>
          </w:p>
        </w:tc>
      </w:tr>
      <w:tr w:rsidR="00CF4B64" w:rsidRPr="0010283A" w14:paraId="741B995F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AC5A56A" w14:textId="77777777" w:rsidR="00CF4B64" w:rsidRPr="00B34517" w:rsidRDefault="00CF4B64" w:rsidP="006C5A3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>Предоставление персональных данных</w:t>
            </w:r>
          </w:p>
        </w:tc>
        <w:tc>
          <w:tcPr>
            <w:tcW w:w="6232" w:type="dxa"/>
            <w:shd w:val="clear" w:color="auto" w:fill="auto"/>
          </w:tcPr>
          <w:p w14:paraId="1B67B1C5" w14:textId="77777777" w:rsidR="00CF4B64" w:rsidRPr="00B34517" w:rsidRDefault="00CF4B6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Действия, направленные на раскрытие персональных данных определенному лицу или определенному кругу лиц</w:t>
            </w:r>
          </w:p>
        </w:tc>
      </w:tr>
      <w:tr w:rsidR="00CF4B64" w:rsidRPr="0010283A" w14:paraId="6D694620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1D7C44D" w14:textId="77777777" w:rsidR="00CF4B64" w:rsidRPr="00B34517" w:rsidRDefault="00CF4B64" w:rsidP="006C5A3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>Работник</w:t>
            </w:r>
          </w:p>
        </w:tc>
        <w:tc>
          <w:tcPr>
            <w:tcW w:w="6232" w:type="dxa"/>
            <w:shd w:val="clear" w:color="auto" w:fill="auto"/>
          </w:tcPr>
          <w:p w14:paraId="2D92A24E" w14:textId="77777777" w:rsidR="00CF4B64" w:rsidRPr="00B34517" w:rsidRDefault="00CF4B6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Физическое лицо, вступившее в трудовые отношения с Оператором</w:t>
            </w:r>
          </w:p>
        </w:tc>
      </w:tr>
      <w:tr w:rsidR="00CF4B64" w:rsidRPr="0010283A" w14:paraId="520F971D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AB437E0" w14:textId="77777777" w:rsidR="00CF4B64" w:rsidRPr="00B34517" w:rsidRDefault="00CF4B64" w:rsidP="006C5A3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>Распространение персональных данных</w:t>
            </w:r>
          </w:p>
        </w:tc>
        <w:tc>
          <w:tcPr>
            <w:tcW w:w="6232" w:type="dxa"/>
            <w:shd w:val="clear" w:color="auto" w:fill="auto"/>
          </w:tcPr>
          <w:p w14:paraId="6ED08F1F" w14:textId="77777777" w:rsidR="00CF4B64" w:rsidRPr="00B34517" w:rsidRDefault="00CF4B6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Действия, направленные на раскрытие персональных данных неопределенному кругу лиц (статья 3 152-ФЗ)</w:t>
            </w:r>
          </w:p>
        </w:tc>
      </w:tr>
      <w:tr w:rsidR="00CF4B64" w:rsidRPr="0010283A" w14:paraId="1095F42B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B25214E" w14:textId="77777777" w:rsidR="00CF4B64" w:rsidRPr="00B34517" w:rsidRDefault="00CF4B64" w:rsidP="006C5A3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>Специальные категории персональных данных</w:t>
            </w:r>
          </w:p>
        </w:tc>
        <w:tc>
          <w:tcPr>
            <w:tcW w:w="6232" w:type="dxa"/>
            <w:shd w:val="clear" w:color="auto" w:fill="auto"/>
          </w:tcPr>
          <w:p w14:paraId="1A7B8B26" w14:textId="77777777" w:rsidR="00CF4B64" w:rsidRPr="00B34517" w:rsidRDefault="00CF4B64" w:rsidP="00CF4B64">
            <w:pPr>
              <w:pStyle w:val="ConsPlusNormal"/>
              <w:spacing w:after="120"/>
              <w:ind w:firstLine="30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Сведения, касающиеся расовой, национальной принадлежности, политических взглядов, религиозных или философских убеждений, состояния здоровья, интимной жизни</w:t>
            </w:r>
          </w:p>
        </w:tc>
      </w:tr>
      <w:tr w:rsidR="00CF4B64" w:rsidRPr="0010283A" w14:paraId="05FD5BFF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3C4D469" w14:textId="77777777" w:rsidR="00CF4B64" w:rsidRPr="00B34517" w:rsidRDefault="00CF4B64" w:rsidP="006C5A3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>Субъект персональных данных, Субъект</w:t>
            </w:r>
          </w:p>
        </w:tc>
        <w:tc>
          <w:tcPr>
            <w:tcW w:w="6232" w:type="dxa"/>
            <w:shd w:val="clear" w:color="auto" w:fill="auto"/>
          </w:tcPr>
          <w:p w14:paraId="1115A23B" w14:textId="77777777" w:rsidR="00CF4B64" w:rsidRPr="00B34517" w:rsidRDefault="00CF4B6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Определенное или определяемое физическое лицо, к которому относятся персональные данные</w:t>
            </w:r>
          </w:p>
        </w:tc>
      </w:tr>
      <w:tr w:rsidR="00CF4B64" w:rsidRPr="0010283A" w14:paraId="05F6E09F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CA95302" w14:textId="77777777" w:rsidR="00CF4B64" w:rsidRPr="00B34517" w:rsidRDefault="00CF4B64" w:rsidP="00CF4B64">
            <w:pPr>
              <w:pStyle w:val="ConsPlusNormal"/>
              <w:spacing w:after="120"/>
              <w:ind w:firstLine="2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>Уничтожение персональных данных</w:t>
            </w:r>
          </w:p>
        </w:tc>
        <w:tc>
          <w:tcPr>
            <w:tcW w:w="6232" w:type="dxa"/>
            <w:shd w:val="clear" w:color="auto" w:fill="auto"/>
          </w:tcPr>
          <w:p w14:paraId="16E262D9" w14:textId="77777777" w:rsidR="00CF4B64" w:rsidRPr="00B34517" w:rsidRDefault="00CF4B64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sz w:val="21"/>
                <w:szCs w:val="21"/>
              </w:rPr>
              <w:t>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 (статья 3 152-ФЗ)</w:t>
            </w:r>
          </w:p>
        </w:tc>
      </w:tr>
      <w:tr w:rsidR="00B34517" w:rsidRPr="00B34517" w14:paraId="560D6F1C" w14:textId="77777777" w:rsidTr="00B34517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141AB0F" w14:textId="5C0F8541" w:rsidR="00B34517" w:rsidRPr="00B34517" w:rsidRDefault="00B34517" w:rsidP="00CF4B64">
            <w:pPr>
              <w:pStyle w:val="ConsPlusNormal"/>
              <w:spacing w:after="120"/>
              <w:ind w:firstLine="2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Файл </w:t>
            </w:r>
            <w:proofErr w:type="spellStart"/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>cookie</w:t>
            </w:r>
            <w:proofErr w:type="spellEnd"/>
          </w:p>
        </w:tc>
        <w:tc>
          <w:tcPr>
            <w:tcW w:w="6232" w:type="dxa"/>
            <w:shd w:val="clear" w:color="auto" w:fill="auto"/>
          </w:tcPr>
          <w:p w14:paraId="6F4C1D50" w14:textId="2E8871D4" w:rsidR="00B34517" w:rsidRPr="00B34517" w:rsidRDefault="00B34517" w:rsidP="006D5981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3451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Файл, создаваемый сайтом и хранящийся локально в интернет-браузере или файловой системе компьютера или мобильного устройства </w:t>
            </w:r>
          </w:p>
        </w:tc>
      </w:tr>
    </w:tbl>
    <w:p w14:paraId="4EB9116A" w14:textId="690461CB" w:rsidR="00601D78" w:rsidRPr="00365B99" w:rsidRDefault="00601D78" w:rsidP="00D069D0">
      <w:pPr>
        <w:pStyle w:val="14"/>
        <w:keepNext/>
        <w:numPr>
          <w:ilvl w:val="0"/>
          <w:numId w:val="14"/>
        </w:numPr>
        <w:tabs>
          <w:tab w:val="num" w:pos="0"/>
          <w:tab w:val="left" w:pos="567"/>
          <w:tab w:val="left" w:pos="1134"/>
        </w:tabs>
        <w:spacing w:before="200" w:after="200"/>
        <w:ind w:left="0" w:firstLine="709"/>
        <w:rPr>
          <w:snapToGrid w:val="0"/>
          <w:lang w:eastAsia="lt-LT"/>
        </w:rPr>
      </w:pPr>
      <w:bookmarkStart w:id="12" w:name="_Toc415846489"/>
      <w:bookmarkStart w:id="13" w:name="_Toc312173081"/>
      <w:bookmarkStart w:id="14" w:name="_Toc286849111"/>
      <w:r w:rsidRPr="00365B99">
        <w:rPr>
          <w:snapToGrid w:val="0"/>
          <w:lang w:eastAsia="lt-LT"/>
        </w:rPr>
        <w:t>Правовые основания обработки персональных данных</w:t>
      </w:r>
    </w:p>
    <w:p w14:paraId="68288C8C" w14:textId="51E6BCA4" w:rsidR="00601D78" w:rsidRPr="00601D78" w:rsidRDefault="00601D78" w:rsidP="00D069D0">
      <w:pPr>
        <w:pStyle w:val="af5"/>
        <w:numPr>
          <w:ilvl w:val="1"/>
          <w:numId w:val="16"/>
        </w:numPr>
        <w:ind w:firstLine="567"/>
      </w:pPr>
      <w:r w:rsidRPr="004C0E24">
        <w:rPr>
          <w:rFonts w:ascii="Times New Roman" w:hAnsi="Times New Roman"/>
          <w:sz w:val="24"/>
          <w:szCs w:val="24"/>
        </w:rPr>
        <w:t xml:space="preserve">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</w:t>
      </w:r>
      <w:r w:rsidR="00C3630D">
        <w:rPr>
          <w:rFonts w:ascii="Times New Roman" w:hAnsi="Times New Roman"/>
          <w:sz w:val="24"/>
          <w:szCs w:val="24"/>
        </w:rPr>
        <w:t>Оператор</w:t>
      </w:r>
      <w:r w:rsidRPr="004C0E24">
        <w:rPr>
          <w:rFonts w:ascii="Times New Roman" w:hAnsi="Times New Roman"/>
          <w:sz w:val="24"/>
          <w:szCs w:val="24"/>
        </w:rPr>
        <w:t xml:space="preserve"> осуществляет обработку персональных данных, в том числе:</w:t>
      </w:r>
    </w:p>
    <w:p w14:paraId="62C51E1D" w14:textId="77777777" w:rsidR="00601D78" w:rsidRPr="00601D78" w:rsidRDefault="00601D78" w:rsidP="00D069D0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01D78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14:paraId="3F211D9F" w14:textId="77777777" w:rsidR="00601D78" w:rsidRPr="00601D78" w:rsidRDefault="00601D78" w:rsidP="00D069D0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01D78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Федерации;</w:t>
      </w:r>
    </w:p>
    <w:p w14:paraId="747A237E" w14:textId="77777777" w:rsidR="00601D78" w:rsidRPr="00601D78" w:rsidRDefault="00601D78" w:rsidP="00D069D0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01D78">
        <w:rPr>
          <w:rFonts w:ascii="Times New Roman" w:hAnsi="Times New Roman" w:cs="Times New Roman"/>
          <w:sz w:val="24"/>
          <w:szCs w:val="24"/>
        </w:rPr>
        <w:t>Трудовой кодекс Российской Федерации;</w:t>
      </w:r>
    </w:p>
    <w:p w14:paraId="0CB08499" w14:textId="77777777" w:rsidR="00601D78" w:rsidRPr="00601D78" w:rsidRDefault="00601D78" w:rsidP="00D069D0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01D78">
        <w:rPr>
          <w:rFonts w:ascii="Times New Roman" w:hAnsi="Times New Roman" w:cs="Times New Roman"/>
          <w:sz w:val="24"/>
          <w:szCs w:val="24"/>
        </w:rPr>
        <w:t>Налоговый кодекс Российской Федерации;</w:t>
      </w:r>
    </w:p>
    <w:p w14:paraId="072598C7" w14:textId="6B1B713D" w:rsidR="00601D78" w:rsidRPr="00601D78" w:rsidRDefault="00601D78" w:rsidP="00D069D0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01D78">
        <w:rPr>
          <w:rFonts w:ascii="Times New Roman" w:hAnsi="Times New Roman" w:cs="Times New Roman"/>
          <w:sz w:val="24"/>
          <w:szCs w:val="24"/>
        </w:rPr>
        <w:t>Федеральны</w:t>
      </w:r>
      <w:r w:rsidR="001F7C5C">
        <w:rPr>
          <w:rFonts w:ascii="Times New Roman" w:hAnsi="Times New Roman" w:cs="Times New Roman"/>
          <w:sz w:val="24"/>
          <w:szCs w:val="24"/>
        </w:rPr>
        <w:t>й закон от 06.12.2011 N 402-ФЗ «О бухгалтерском учете»</w:t>
      </w:r>
      <w:r w:rsidRPr="00601D78">
        <w:rPr>
          <w:rFonts w:ascii="Times New Roman" w:hAnsi="Times New Roman" w:cs="Times New Roman"/>
          <w:sz w:val="24"/>
          <w:szCs w:val="24"/>
        </w:rPr>
        <w:t>;</w:t>
      </w:r>
    </w:p>
    <w:p w14:paraId="4862BB5F" w14:textId="4BBE3599" w:rsidR="00601D78" w:rsidRDefault="00601D78" w:rsidP="00D069D0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01D78">
        <w:rPr>
          <w:rFonts w:ascii="Times New Roman" w:hAnsi="Times New Roman" w:cs="Times New Roman"/>
          <w:sz w:val="24"/>
          <w:szCs w:val="24"/>
        </w:rPr>
        <w:lastRenderedPageBreak/>
        <w:t>Федеральны</w:t>
      </w:r>
      <w:r w:rsidR="001F7C5C">
        <w:rPr>
          <w:rFonts w:ascii="Times New Roman" w:hAnsi="Times New Roman" w:cs="Times New Roman"/>
          <w:sz w:val="24"/>
          <w:szCs w:val="24"/>
        </w:rPr>
        <w:t>й закон от 01.04.1996 N 27-ФЗ «</w:t>
      </w:r>
      <w:r w:rsidRPr="00601D78">
        <w:rPr>
          <w:rFonts w:ascii="Times New Roman" w:hAnsi="Times New Roman" w:cs="Times New Roman"/>
          <w:sz w:val="24"/>
          <w:szCs w:val="24"/>
        </w:rPr>
        <w:t xml:space="preserve">Об </w:t>
      </w:r>
      <w:r w:rsidR="001F7C5C">
        <w:rPr>
          <w:rFonts w:ascii="Times New Roman" w:hAnsi="Times New Roman" w:cs="Times New Roman"/>
          <w:sz w:val="24"/>
          <w:szCs w:val="24"/>
        </w:rPr>
        <w:t>индивидуальном (персонифицированном) учете в системе обязательного пенсионного страхования»</w:t>
      </w:r>
      <w:r w:rsidRPr="00601D78">
        <w:rPr>
          <w:rFonts w:ascii="Times New Roman" w:hAnsi="Times New Roman" w:cs="Times New Roman"/>
          <w:sz w:val="24"/>
          <w:szCs w:val="24"/>
        </w:rPr>
        <w:t>;</w:t>
      </w:r>
    </w:p>
    <w:p w14:paraId="5C1A6C75" w14:textId="4AA1FDD7" w:rsidR="001F7C5C" w:rsidRDefault="001F7C5C" w:rsidP="00D069D0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01D78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 закон от 15.12.2001 N 167-ФЗ «</w:t>
      </w:r>
      <w:r w:rsidRPr="00601D78">
        <w:rPr>
          <w:rFonts w:ascii="Times New Roman" w:hAnsi="Times New Roman" w:cs="Times New Roman"/>
          <w:sz w:val="24"/>
          <w:szCs w:val="24"/>
        </w:rPr>
        <w:t>Об обязательном пенсионном стр</w:t>
      </w:r>
      <w:r>
        <w:rPr>
          <w:rFonts w:ascii="Times New Roman" w:hAnsi="Times New Roman" w:cs="Times New Roman"/>
          <w:sz w:val="24"/>
          <w:szCs w:val="24"/>
        </w:rPr>
        <w:t>аховании в Российской Федерации»</w:t>
      </w:r>
      <w:r w:rsidRPr="00601D78">
        <w:rPr>
          <w:rFonts w:ascii="Times New Roman" w:hAnsi="Times New Roman" w:cs="Times New Roman"/>
          <w:sz w:val="24"/>
          <w:szCs w:val="24"/>
        </w:rPr>
        <w:t>;</w:t>
      </w:r>
    </w:p>
    <w:p w14:paraId="43940882" w14:textId="7D3850DB" w:rsidR="00AC1FD2" w:rsidRDefault="00AC1FD2" w:rsidP="00D069D0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7C2D">
        <w:rPr>
          <w:rFonts w:ascii="Times New Roman" w:hAnsi="Times New Roman" w:cs="Times New Roman"/>
          <w:sz w:val="24"/>
          <w:szCs w:val="24"/>
        </w:rPr>
        <w:t>Федеральный закон от 24.07.1998 № 125-ФЗ «Об обязательном социальном страховании от несчастных случаев на производстве и профессиональных заболеваний»;</w:t>
      </w:r>
    </w:p>
    <w:p w14:paraId="7482D326" w14:textId="4221B074" w:rsidR="00AC1FD2" w:rsidRDefault="00AC1FD2" w:rsidP="00D069D0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3709">
        <w:rPr>
          <w:rFonts w:ascii="Times New Roman" w:hAnsi="Times New Roman" w:cs="Times New Roman"/>
          <w:sz w:val="24"/>
          <w:szCs w:val="24"/>
        </w:rPr>
        <w:t>Федеральный закон от 28.03.1998 № 53-ФЗ «О воинской обязанности и военной службе»;</w:t>
      </w:r>
    </w:p>
    <w:p w14:paraId="217B2982" w14:textId="47B8697F" w:rsidR="00AC1FD2" w:rsidRDefault="00DE28AF" w:rsidP="00D069D0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03CD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01.11.2012 № 1119 «Об утверждении требований к защите персональных данных при их обработке в информационных системах персональных данных»;</w:t>
      </w:r>
    </w:p>
    <w:p w14:paraId="08B3F78B" w14:textId="0631A850" w:rsidR="00DE28AF" w:rsidRDefault="00DE28AF" w:rsidP="00D069D0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03CD5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</w:t>
      </w:r>
      <w:r w:rsidRPr="004A6327">
        <w:rPr>
          <w:rFonts w:ascii="Times New Roman" w:hAnsi="Times New Roman" w:cs="Times New Roman"/>
          <w:sz w:val="24"/>
          <w:szCs w:val="24"/>
        </w:rPr>
        <w:t>Российской Федерации от 15.09.2008 № 687 «Об утверждении Положения об особенностях обработки персональных данных, осуществляемой без использования средств автоматизации»;</w:t>
      </w:r>
    </w:p>
    <w:p w14:paraId="321C4F66" w14:textId="0A6ADB3B" w:rsidR="00AC1FD2" w:rsidRDefault="00AC1FD2" w:rsidP="00D069D0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03CD5">
        <w:rPr>
          <w:rFonts w:ascii="Times New Roman" w:hAnsi="Times New Roman" w:cs="Times New Roman"/>
          <w:sz w:val="24"/>
          <w:szCs w:val="24"/>
        </w:rPr>
        <w:t>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3061E052" w14:textId="6A69F652" w:rsidR="00AC1FD2" w:rsidRDefault="00AC1FD2" w:rsidP="00D069D0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33D14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733D14">
        <w:rPr>
          <w:rFonts w:ascii="Times New Roman" w:hAnsi="Times New Roman" w:cs="Times New Roman"/>
          <w:sz w:val="24"/>
          <w:szCs w:val="24"/>
        </w:rPr>
        <w:t>Росархива</w:t>
      </w:r>
      <w:proofErr w:type="spellEnd"/>
      <w:r w:rsidRPr="00733D14">
        <w:rPr>
          <w:rFonts w:ascii="Times New Roman" w:hAnsi="Times New Roman" w:cs="Times New Roman"/>
          <w:sz w:val="24"/>
          <w:szCs w:val="24"/>
        </w:rPr>
        <w:t xml:space="preserve"> от 20.12.2019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3D14">
        <w:rPr>
          <w:rFonts w:ascii="Times New Roman" w:hAnsi="Times New Roman" w:cs="Times New Roman"/>
          <w:sz w:val="24"/>
          <w:szCs w:val="24"/>
        </w:rPr>
        <w:t xml:space="preserve"> 236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3D14">
        <w:rPr>
          <w:rFonts w:ascii="Times New Roman" w:hAnsi="Times New Roman" w:cs="Times New Roman"/>
          <w:sz w:val="24"/>
          <w:szCs w:val="24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18C8A9D2" w14:textId="3D11555B" w:rsidR="00601D78" w:rsidRDefault="00601D78" w:rsidP="00D069D0">
      <w:pPr>
        <w:pStyle w:val="af5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601D78">
        <w:rPr>
          <w:rFonts w:ascii="Times New Roman" w:hAnsi="Times New Roman" w:cs="Times New Roman"/>
          <w:sz w:val="24"/>
          <w:szCs w:val="24"/>
        </w:rPr>
        <w:t xml:space="preserve">иные нормативные правовые акты, регулирующие отношения, связанные с деятельностью </w:t>
      </w:r>
      <w:r w:rsidR="00107759">
        <w:rPr>
          <w:rFonts w:ascii="Times New Roman" w:hAnsi="Times New Roman" w:cs="Times New Roman"/>
          <w:sz w:val="24"/>
          <w:szCs w:val="24"/>
        </w:rPr>
        <w:t>Оператора</w:t>
      </w:r>
      <w:r w:rsidRPr="00601D78">
        <w:rPr>
          <w:rFonts w:ascii="Times New Roman" w:hAnsi="Times New Roman" w:cs="Times New Roman"/>
          <w:sz w:val="24"/>
          <w:szCs w:val="24"/>
        </w:rPr>
        <w:t>.</w:t>
      </w:r>
    </w:p>
    <w:p w14:paraId="43A3D769" w14:textId="654392BE" w:rsidR="00601D78" w:rsidRPr="007E4C4A" w:rsidRDefault="00601D78" w:rsidP="00D069D0">
      <w:pPr>
        <w:pStyle w:val="af5"/>
        <w:numPr>
          <w:ilvl w:val="1"/>
          <w:numId w:val="16"/>
        </w:numPr>
        <w:ind w:firstLine="567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Правовым основанием обработки персональных данных также являются:</w:t>
      </w:r>
    </w:p>
    <w:p w14:paraId="7CBE0E3C" w14:textId="080C7AD7" w:rsidR="001F7C5C" w:rsidRPr="00365B99" w:rsidRDefault="001F7C5C" w:rsidP="00D069D0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F7C5C">
        <w:rPr>
          <w:rFonts w:ascii="Times New Roman" w:hAnsi="Times New Roman" w:cs="Times New Roman"/>
          <w:sz w:val="24"/>
          <w:szCs w:val="24"/>
        </w:rPr>
        <w:t xml:space="preserve">договоры, заключаемые </w:t>
      </w:r>
      <w:r w:rsidRPr="00365B99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107759">
        <w:rPr>
          <w:rFonts w:ascii="Times New Roman" w:hAnsi="Times New Roman" w:cs="Times New Roman"/>
          <w:sz w:val="24"/>
          <w:szCs w:val="24"/>
        </w:rPr>
        <w:t>Оператором</w:t>
      </w:r>
      <w:r w:rsidR="00107759" w:rsidRPr="00365B99">
        <w:rPr>
          <w:rFonts w:ascii="Times New Roman" w:hAnsi="Times New Roman" w:cs="Times New Roman"/>
          <w:sz w:val="24"/>
          <w:szCs w:val="24"/>
        </w:rPr>
        <w:t xml:space="preserve"> </w:t>
      </w:r>
      <w:r w:rsidRPr="00365B99">
        <w:rPr>
          <w:rFonts w:ascii="Times New Roman" w:hAnsi="Times New Roman" w:cs="Times New Roman"/>
          <w:sz w:val="24"/>
          <w:szCs w:val="24"/>
        </w:rPr>
        <w:t>и субъектами персональных данных;</w:t>
      </w:r>
    </w:p>
    <w:p w14:paraId="00732554" w14:textId="22350D2F" w:rsidR="001F7C5C" w:rsidRPr="00365B99" w:rsidRDefault="001F7C5C" w:rsidP="00D069D0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5B99">
        <w:rPr>
          <w:rFonts w:ascii="Times New Roman" w:hAnsi="Times New Roman" w:cs="Times New Roman"/>
          <w:sz w:val="24"/>
          <w:szCs w:val="24"/>
        </w:rPr>
        <w:t>согласие субъектов персональных данных на обработку их персональных данных.</w:t>
      </w:r>
    </w:p>
    <w:p w14:paraId="31342E80" w14:textId="36082BFA" w:rsidR="003321CE" w:rsidRPr="00365B99" w:rsidRDefault="00C15481" w:rsidP="00D069D0">
      <w:pPr>
        <w:pStyle w:val="14"/>
        <w:keepNext/>
        <w:numPr>
          <w:ilvl w:val="0"/>
          <w:numId w:val="14"/>
        </w:numPr>
        <w:tabs>
          <w:tab w:val="num" w:pos="0"/>
          <w:tab w:val="left" w:pos="567"/>
          <w:tab w:val="left" w:pos="1134"/>
        </w:tabs>
        <w:spacing w:before="200" w:after="200"/>
        <w:ind w:left="0" w:firstLine="709"/>
        <w:rPr>
          <w:snapToGrid w:val="0"/>
          <w:lang w:eastAsia="lt-LT"/>
        </w:rPr>
      </w:pPr>
      <w:r w:rsidRPr="00365B99">
        <w:rPr>
          <w:snapToGrid w:val="0"/>
          <w:lang w:eastAsia="lt-LT"/>
        </w:rPr>
        <w:t>К</w:t>
      </w:r>
      <w:r w:rsidR="003321CE" w:rsidRPr="00365B99">
        <w:rPr>
          <w:snapToGrid w:val="0"/>
          <w:lang w:eastAsia="lt-LT"/>
        </w:rPr>
        <w:t>атегории субъектов</w:t>
      </w:r>
      <w:r w:rsidR="00877B0F" w:rsidRPr="00365B99">
        <w:rPr>
          <w:snapToGrid w:val="0"/>
          <w:lang w:eastAsia="lt-LT"/>
        </w:rPr>
        <w:t xml:space="preserve"> персональных данных</w:t>
      </w:r>
      <w:r w:rsidR="00097622" w:rsidRPr="00365B99">
        <w:rPr>
          <w:snapToGrid w:val="0"/>
          <w:lang w:eastAsia="lt-LT"/>
        </w:rPr>
        <w:t xml:space="preserve">, </w:t>
      </w:r>
      <w:r w:rsidR="00877B0F" w:rsidRPr="00365B99">
        <w:rPr>
          <w:snapToGrid w:val="0"/>
          <w:lang w:eastAsia="lt-LT"/>
        </w:rPr>
        <w:t xml:space="preserve">цели обработки </w:t>
      </w:r>
      <w:r w:rsidR="00097622" w:rsidRPr="00365B99">
        <w:rPr>
          <w:snapToGrid w:val="0"/>
          <w:lang w:eastAsia="lt-LT"/>
        </w:rPr>
        <w:t xml:space="preserve">и состав </w:t>
      </w:r>
      <w:r w:rsidR="003321CE" w:rsidRPr="00365B99">
        <w:rPr>
          <w:snapToGrid w:val="0"/>
          <w:lang w:eastAsia="lt-LT"/>
        </w:rPr>
        <w:t>персональны</w:t>
      </w:r>
      <w:r w:rsidR="00877B0F" w:rsidRPr="00365B99">
        <w:rPr>
          <w:snapToGrid w:val="0"/>
          <w:lang w:eastAsia="lt-LT"/>
        </w:rPr>
        <w:t>х данных</w:t>
      </w:r>
      <w:bookmarkEnd w:id="12"/>
    </w:p>
    <w:p w14:paraId="564A0E10" w14:textId="0CDFEAC3" w:rsidR="00EB6729" w:rsidRPr="00C15481" w:rsidRDefault="00EB6729" w:rsidP="00012B86">
      <w:pPr>
        <w:pStyle w:val="af5"/>
        <w:numPr>
          <w:ilvl w:val="1"/>
          <w:numId w:val="21"/>
        </w:numPr>
        <w:ind w:firstLine="567"/>
        <w:rPr>
          <w:rFonts w:ascii="Times New Roman" w:hAnsi="Times New Roman"/>
          <w:sz w:val="24"/>
          <w:szCs w:val="24"/>
        </w:rPr>
      </w:pPr>
      <w:r w:rsidRPr="00365B99">
        <w:rPr>
          <w:rFonts w:ascii="Times New Roman" w:hAnsi="Times New Roman" w:cs="Times New Roman"/>
          <w:sz w:val="24"/>
        </w:rPr>
        <w:t>Обработка персональных данных</w:t>
      </w:r>
      <w:r w:rsidRPr="00B573FE">
        <w:rPr>
          <w:rFonts w:ascii="Times New Roman" w:hAnsi="Times New Roman" w:cs="Times New Roman"/>
          <w:sz w:val="24"/>
        </w:rPr>
        <w:t xml:space="preserve"> ограничива</w:t>
      </w:r>
      <w:r w:rsidR="001F5864">
        <w:rPr>
          <w:rFonts w:ascii="Times New Roman" w:hAnsi="Times New Roman" w:cs="Times New Roman"/>
          <w:sz w:val="24"/>
        </w:rPr>
        <w:t>ет</w:t>
      </w:r>
      <w:r w:rsidRPr="00B573FE">
        <w:rPr>
          <w:rFonts w:ascii="Times New Roman" w:hAnsi="Times New Roman" w:cs="Times New Roman"/>
          <w:sz w:val="24"/>
        </w:rPr>
        <w:t>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053DF4EA" w14:textId="302F5396" w:rsidR="00C15481" w:rsidRPr="001F5864" w:rsidRDefault="00C15481" w:rsidP="00C15481">
      <w:pPr>
        <w:pStyle w:val="af5"/>
        <w:ind w:left="0" w:firstLine="567"/>
        <w:rPr>
          <w:rFonts w:ascii="Times New Roman" w:hAnsi="Times New Roman"/>
          <w:sz w:val="24"/>
          <w:szCs w:val="24"/>
        </w:rPr>
      </w:pPr>
      <w:r w:rsidRPr="00A4035D">
        <w:rPr>
          <w:rFonts w:ascii="Times New Roman" w:hAnsi="Times New Roman" w:cs="Times New Roman"/>
          <w:sz w:val="24"/>
          <w:szCs w:val="24"/>
        </w:rPr>
        <w:t>Обрабатываемые персональные данные не должны быть избыточными по отношению к заявленным целям их обработки.</w:t>
      </w:r>
    </w:p>
    <w:p w14:paraId="5AF9B62E" w14:textId="11DC247B" w:rsidR="001F5864" w:rsidRDefault="001F5864" w:rsidP="00012B86">
      <w:pPr>
        <w:pStyle w:val="af5"/>
        <w:numPr>
          <w:ilvl w:val="1"/>
          <w:numId w:val="21"/>
        </w:num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Обработке подлежат только </w:t>
      </w:r>
      <w:proofErr w:type="spellStart"/>
      <w:r w:rsidR="0081095A">
        <w:rPr>
          <w:rFonts w:ascii="Times New Roman" w:hAnsi="Times New Roman" w:cs="Times New Roman"/>
          <w:sz w:val="24"/>
        </w:rPr>
        <w:t>ПДн</w:t>
      </w:r>
      <w:proofErr w:type="spellEnd"/>
      <w:r>
        <w:rPr>
          <w:rFonts w:ascii="Times New Roman" w:hAnsi="Times New Roman" w:cs="Times New Roman"/>
          <w:sz w:val="24"/>
        </w:rPr>
        <w:t>, которые отвечают целям их обработки.</w:t>
      </w:r>
    </w:p>
    <w:p w14:paraId="46608826" w14:textId="58D92FFF" w:rsidR="008866BD" w:rsidRPr="0081095A" w:rsidRDefault="008C3CB7" w:rsidP="00DB4536">
      <w:pPr>
        <w:pStyle w:val="af5"/>
        <w:numPr>
          <w:ilvl w:val="1"/>
          <w:numId w:val="21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81095A">
        <w:rPr>
          <w:rFonts w:ascii="Times New Roman" w:hAnsi="Times New Roman"/>
          <w:sz w:val="24"/>
          <w:szCs w:val="24"/>
        </w:rPr>
        <w:t xml:space="preserve">Оператор осуществляет </w:t>
      </w:r>
      <w:r w:rsidR="006C3DD8" w:rsidRPr="0081095A">
        <w:rPr>
          <w:rFonts w:ascii="Times New Roman" w:hAnsi="Times New Roman"/>
          <w:sz w:val="24"/>
          <w:szCs w:val="24"/>
        </w:rPr>
        <w:t>обработку персональных данных</w:t>
      </w:r>
      <w:r w:rsidR="00AA3236" w:rsidRPr="0081095A">
        <w:rPr>
          <w:rFonts w:ascii="Times New Roman" w:hAnsi="Times New Roman"/>
          <w:sz w:val="24"/>
          <w:szCs w:val="24"/>
        </w:rPr>
        <w:t xml:space="preserve"> Субъектов </w:t>
      </w:r>
      <w:r w:rsidR="002C0FC7" w:rsidRPr="0081095A">
        <w:rPr>
          <w:rFonts w:ascii="Times New Roman" w:hAnsi="Times New Roman"/>
          <w:sz w:val="24"/>
          <w:szCs w:val="24"/>
        </w:rPr>
        <w:t>в целях</w:t>
      </w:r>
      <w:r w:rsidR="00AA3236" w:rsidRPr="0081095A">
        <w:rPr>
          <w:rFonts w:ascii="Times New Roman" w:hAnsi="Times New Roman"/>
          <w:sz w:val="24"/>
          <w:szCs w:val="24"/>
        </w:rPr>
        <w:t xml:space="preserve">, общее определение которых приведено в таблице 3. При этом конкретные цели обработки прямо устанавливаются в </w:t>
      </w:r>
      <w:r w:rsidR="00CC23DF" w:rsidRPr="0081095A">
        <w:rPr>
          <w:rFonts w:ascii="Times New Roman" w:hAnsi="Times New Roman"/>
          <w:sz w:val="24"/>
          <w:szCs w:val="24"/>
        </w:rPr>
        <w:t>согласии на обработку персональных данных, которое дает Субъект</w:t>
      </w:r>
      <w:r w:rsidR="00097622" w:rsidRPr="0081095A">
        <w:rPr>
          <w:rFonts w:ascii="Times New Roman" w:hAnsi="Times New Roman"/>
          <w:sz w:val="24"/>
          <w:szCs w:val="24"/>
        </w:rPr>
        <w:t xml:space="preserve"> (</w:t>
      </w:r>
      <w:r w:rsidR="00097622" w:rsidRPr="0081095A">
        <w:rPr>
          <w:rFonts w:ascii="Times New Roman" w:hAnsi="Times New Roman" w:cs="Times New Roman"/>
          <w:color w:val="1F1F24"/>
          <w:sz w:val="24"/>
          <w:szCs w:val="24"/>
        </w:rPr>
        <w:t>за исключением случаев, когда обработка персональных данных может осуществляться без получения такого согласия)</w:t>
      </w:r>
      <w:r w:rsidR="00CC23DF" w:rsidRPr="0081095A">
        <w:rPr>
          <w:rFonts w:ascii="Times New Roman" w:hAnsi="Times New Roman"/>
          <w:sz w:val="24"/>
          <w:szCs w:val="24"/>
        </w:rPr>
        <w:t>.</w:t>
      </w:r>
      <w:r w:rsidR="00BD6E49">
        <w:rPr>
          <w:rFonts w:ascii="Times New Roman" w:hAnsi="Times New Roman"/>
          <w:sz w:val="24"/>
          <w:szCs w:val="24"/>
        </w:rPr>
        <w:t xml:space="preserve"> </w:t>
      </w:r>
    </w:p>
    <w:p w14:paraId="70C618C1" w14:textId="4FE30B64" w:rsidR="00D131C0" w:rsidRPr="00BD6E49" w:rsidRDefault="00D131C0" w:rsidP="00BD6E49">
      <w:pPr>
        <w:spacing w:before="120" w:after="120"/>
        <w:ind w:left="567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  <w:sectPr w:rsidR="00D131C0" w:rsidRPr="00BD6E49" w:rsidSect="0046501C">
          <w:headerReference w:type="default" r:id="rId8"/>
          <w:footerReference w:type="default" r:id="rId9"/>
          <w:pgSz w:w="11906" w:h="16838"/>
          <w:pgMar w:top="709" w:right="707" w:bottom="993" w:left="1701" w:header="426" w:footer="462" w:gutter="0"/>
          <w:cols w:space="708"/>
          <w:titlePg/>
          <w:docGrid w:linePitch="360"/>
        </w:sectPr>
      </w:pPr>
    </w:p>
    <w:p w14:paraId="78F5E58A" w14:textId="6B20D875" w:rsidR="008866BD" w:rsidRPr="00853C2D" w:rsidRDefault="008C3CB7" w:rsidP="008C3CB7">
      <w:pPr>
        <w:spacing w:before="120" w:after="120"/>
        <w:ind w:left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53C2D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Таблица № 3 – </w:t>
      </w:r>
      <w:r w:rsidR="008109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</w:t>
      </w:r>
      <w:r w:rsidR="0081095A" w:rsidRPr="00853C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ели обработки персональных данных</w:t>
      </w:r>
      <w:r w:rsidR="008109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к</w:t>
      </w:r>
      <w:r w:rsidRPr="00853C2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атегории субъектов </w:t>
      </w:r>
      <w:r w:rsidR="00CC23DF" w:rsidRPr="00853C2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="008109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перечень </w:t>
      </w:r>
      <w:proofErr w:type="spellStart"/>
      <w:r w:rsidR="008109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ПДн</w:t>
      </w:r>
      <w:proofErr w:type="spellEnd"/>
    </w:p>
    <w:tbl>
      <w:tblPr>
        <w:tblStyle w:val="afff2"/>
        <w:tblW w:w="15451" w:type="dxa"/>
        <w:tblInd w:w="-5" w:type="dxa"/>
        <w:tblLook w:val="04A0" w:firstRow="1" w:lastRow="0" w:firstColumn="1" w:lastColumn="0" w:noHBand="0" w:noVBand="1"/>
      </w:tblPr>
      <w:tblGrid>
        <w:gridCol w:w="586"/>
        <w:gridCol w:w="1682"/>
        <w:gridCol w:w="3402"/>
        <w:gridCol w:w="4536"/>
        <w:gridCol w:w="5245"/>
      </w:tblGrid>
      <w:tr w:rsidR="00D131C0" w:rsidRPr="00A96017" w14:paraId="7C2C2646" w14:textId="1057403B" w:rsidTr="00C41434">
        <w:tc>
          <w:tcPr>
            <w:tcW w:w="586" w:type="dxa"/>
          </w:tcPr>
          <w:p w14:paraId="61B2B852" w14:textId="77777777" w:rsidR="00D131C0" w:rsidRPr="00680B4F" w:rsidRDefault="00D131C0" w:rsidP="00444B12">
            <w:pPr>
              <w:pStyle w:val="af5"/>
              <w:spacing w:after="80"/>
              <w:ind w:left="179"/>
            </w:pPr>
            <w:r>
              <w:t>№</w:t>
            </w:r>
          </w:p>
        </w:tc>
        <w:tc>
          <w:tcPr>
            <w:tcW w:w="1682" w:type="dxa"/>
          </w:tcPr>
          <w:p w14:paraId="20560E23" w14:textId="7A990714" w:rsidR="00D131C0" w:rsidRPr="001A734E" w:rsidRDefault="00D131C0" w:rsidP="0050309F">
            <w:pPr>
              <w:spacing w:after="80"/>
              <w:jc w:val="center"/>
              <w:rPr>
                <w:b/>
              </w:rPr>
            </w:pPr>
            <w:r w:rsidRPr="001A734E">
              <w:rPr>
                <w:b/>
                <w:iCs/>
                <w:color w:val="000000"/>
              </w:rPr>
              <w:t>Категории</w:t>
            </w:r>
            <w:r>
              <w:rPr>
                <w:b/>
                <w:iCs/>
                <w:color w:val="000000"/>
              </w:rPr>
              <w:t xml:space="preserve"> </w:t>
            </w:r>
            <w:r w:rsidRPr="001A734E">
              <w:rPr>
                <w:b/>
                <w:iCs/>
                <w:color w:val="000000"/>
              </w:rPr>
              <w:t>субъектов персональных данных</w:t>
            </w:r>
          </w:p>
        </w:tc>
        <w:tc>
          <w:tcPr>
            <w:tcW w:w="3402" w:type="dxa"/>
          </w:tcPr>
          <w:p w14:paraId="69868DE2" w14:textId="08C9014B" w:rsidR="00D131C0" w:rsidRPr="00A96017" w:rsidRDefault="00D131C0" w:rsidP="00444B12">
            <w:pPr>
              <w:spacing w:after="80"/>
              <w:jc w:val="center"/>
              <w:rPr>
                <w:b/>
              </w:rPr>
            </w:pPr>
            <w:r w:rsidRPr="00A924A3">
              <w:rPr>
                <w:b/>
                <w:iCs/>
                <w:color w:val="000000"/>
              </w:rPr>
              <w:t xml:space="preserve">Определение категорий </w:t>
            </w:r>
            <w:r>
              <w:rPr>
                <w:b/>
                <w:iCs/>
                <w:color w:val="000000"/>
              </w:rPr>
              <w:t>субъектов персональных данных</w:t>
            </w:r>
          </w:p>
        </w:tc>
        <w:tc>
          <w:tcPr>
            <w:tcW w:w="4536" w:type="dxa"/>
          </w:tcPr>
          <w:p w14:paraId="20692138" w14:textId="4DB9BCA3" w:rsidR="00D131C0" w:rsidRPr="00A96017" w:rsidRDefault="00D131C0" w:rsidP="00444B12">
            <w:pPr>
              <w:spacing w:after="80"/>
              <w:jc w:val="center"/>
              <w:rPr>
                <w:b/>
              </w:rPr>
            </w:pPr>
            <w:r w:rsidRPr="00A96017">
              <w:rPr>
                <w:b/>
              </w:rPr>
              <w:t>Цели обработки персональных дан</w:t>
            </w:r>
            <w:r>
              <w:rPr>
                <w:b/>
              </w:rPr>
              <w:t>н</w:t>
            </w:r>
            <w:r w:rsidRPr="00A96017">
              <w:rPr>
                <w:b/>
              </w:rPr>
              <w:t>ых</w:t>
            </w:r>
          </w:p>
        </w:tc>
        <w:tc>
          <w:tcPr>
            <w:tcW w:w="5245" w:type="dxa"/>
          </w:tcPr>
          <w:p w14:paraId="7E47D459" w14:textId="28499786" w:rsidR="00D131C0" w:rsidRPr="00A96017" w:rsidRDefault="00D131C0" w:rsidP="00D131C0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Перечень обрабатываемых персональных данных</w:t>
            </w:r>
          </w:p>
        </w:tc>
      </w:tr>
      <w:tr w:rsidR="00D131C0" w:rsidRPr="005B64DA" w14:paraId="1A278D46" w14:textId="24AA4E06" w:rsidTr="00C41434">
        <w:tc>
          <w:tcPr>
            <w:tcW w:w="586" w:type="dxa"/>
          </w:tcPr>
          <w:p w14:paraId="4B4F6070" w14:textId="77777777" w:rsidR="00D131C0" w:rsidRPr="00680B4F" w:rsidRDefault="00D131C0" w:rsidP="00012B86">
            <w:pPr>
              <w:pStyle w:val="af5"/>
              <w:numPr>
                <w:ilvl w:val="0"/>
                <w:numId w:val="17"/>
              </w:numPr>
              <w:spacing w:after="80" w:line="276" w:lineRule="auto"/>
              <w:ind w:left="179" w:hanging="142"/>
              <w:contextualSpacing/>
              <w:jc w:val="left"/>
            </w:pPr>
          </w:p>
        </w:tc>
        <w:tc>
          <w:tcPr>
            <w:tcW w:w="1682" w:type="dxa"/>
          </w:tcPr>
          <w:p w14:paraId="3F339915" w14:textId="2195F08A" w:rsidR="00D131C0" w:rsidRPr="00B4115E" w:rsidRDefault="00D131C0" w:rsidP="0077282C">
            <w:pPr>
              <w:spacing w:after="80"/>
              <w:rPr>
                <w:b/>
                <w:iCs/>
                <w:color w:val="000000"/>
              </w:rPr>
            </w:pPr>
            <w:r w:rsidRPr="001A734E">
              <w:rPr>
                <w:b/>
                <w:iCs/>
                <w:color w:val="000000"/>
              </w:rPr>
              <w:t>Граждане</w:t>
            </w:r>
          </w:p>
        </w:tc>
        <w:tc>
          <w:tcPr>
            <w:tcW w:w="3402" w:type="dxa"/>
          </w:tcPr>
          <w:p w14:paraId="39847FCA" w14:textId="4AC1183A" w:rsidR="00D131C0" w:rsidRDefault="00D131C0" w:rsidP="0077282C">
            <w:pPr>
              <w:pStyle w:val="af5"/>
              <w:spacing w:after="60"/>
              <w:ind w:left="34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Физические лица</w:t>
            </w:r>
            <w:r w:rsidRPr="00A924A3">
              <w:rPr>
                <w:iCs/>
                <w:color w:val="000000"/>
              </w:rPr>
              <w:t>, обративши</w:t>
            </w:r>
            <w:r>
              <w:rPr>
                <w:iCs/>
                <w:color w:val="000000"/>
              </w:rPr>
              <w:t>е</w:t>
            </w:r>
            <w:r w:rsidRPr="00A924A3">
              <w:rPr>
                <w:iCs/>
                <w:color w:val="000000"/>
              </w:rPr>
              <w:t xml:space="preserve">ся </w:t>
            </w:r>
            <w:r>
              <w:rPr>
                <w:iCs/>
                <w:color w:val="000000"/>
              </w:rPr>
              <w:t>к Оператору</w:t>
            </w:r>
            <w:r w:rsidRPr="00A924A3">
              <w:rPr>
                <w:iCs/>
                <w:color w:val="000000"/>
              </w:rPr>
              <w:t xml:space="preserve"> лично, а также направивши</w:t>
            </w:r>
            <w:r>
              <w:rPr>
                <w:iCs/>
                <w:color w:val="000000"/>
              </w:rPr>
              <w:t>е</w:t>
            </w:r>
            <w:r w:rsidRPr="00A924A3">
              <w:rPr>
                <w:iCs/>
                <w:color w:val="000000"/>
              </w:rPr>
              <w:t xml:space="preserve"> индивидуальные или коллективные письменные обращения или обращения в форме электронного документа</w:t>
            </w:r>
          </w:p>
        </w:tc>
        <w:tc>
          <w:tcPr>
            <w:tcW w:w="4536" w:type="dxa"/>
          </w:tcPr>
          <w:p w14:paraId="2B2734F6" w14:textId="3DB74F48" w:rsidR="00D131C0" w:rsidRDefault="00D131C0" w:rsidP="00012B86">
            <w:pPr>
              <w:pStyle w:val="af5"/>
              <w:numPr>
                <w:ilvl w:val="0"/>
                <w:numId w:val="18"/>
              </w:numPr>
              <w:spacing w:after="60"/>
              <w:ind w:left="373"/>
              <w:rPr>
                <w:iCs/>
                <w:color w:val="000000"/>
              </w:rPr>
            </w:pPr>
            <w:r w:rsidRPr="00544227">
              <w:t xml:space="preserve">Обеспечение своевременного и в полном объеме рассмотрения </w:t>
            </w:r>
            <w:r w:rsidRPr="00101FB9">
              <w:t xml:space="preserve">устных и письменных обращений граждан по вопросам, относящимся к компетенции </w:t>
            </w:r>
            <w:r>
              <w:t>Оператора</w:t>
            </w:r>
            <w:r w:rsidRPr="00101FB9">
              <w:t>,</w:t>
            </w:r>
            <w:r w:rsidRPr="00544227">
              <w:t xml:space="preserve"> </w:t>
            </w:r>
            <w:r w:rsidRPr="00544227">
              <w:rPr>
                <w:iCs/>
                <w:color w:val="000000"/>
              </w:rPr>
              <w:t xml:space="preserve">в случаях и порядке, предусмотренным законодательством и локальными нормативными актами </w:t>
            </w:r>
            <w:r>
              <w:t>Оператора</w:t>
            </w:r>
            <w:r w:rsidR="00013AAE">
              <w:t>.</w:t>
            </w:r>
          </w:p>
        </w:tc>
        <w:tc>
          <w:tcPr>
            <w:tcW w:w="5245" w:type="dxa"/>
          </w:tcPr>
          <w:p w14:paraId="3480010A" w14:textId="6F2CA0DB" w:rsidR="00D131C0" w:rsidRPr="009A296A" w:rsidRDefault="00D131C0" w:rsidP="009A296A">
            <w:pPr>
              <w:pStyle w:val="af5"/>
              <w:spacing w:after="60"/>
              <w:ind w:left="0"/>
            </w:pPr>
            <w:r w:rsidRPr="009A296A">
              <w:t xml:space="preserve">Перечень обрабатываемых </w:t>
            </w:r>
            <w:proofErr w:type="spellStart"/>
            <w:r w:rsidR="009A296A">
              <w:t>ПДн</w:t>
            </w:r>
            <w:proofErr w:type="spellEnd"/>
            <w:r w:rsidR="009A296A" w:rsidRPr="009A296A">
              <w:t xml:space="preserve"> определяется в соответствии с законодательством Российской Федерации о персональных данных и конкретизируется в </w:t>
            </w:r>
            <w:r w:rsidR="009A296A" w:rsidRPr="009A296A">
              <w:rPr>
                <w:rFonts w:cs="Times New Roman"/>
              </w:rPr>
              <w:t>Положении о порядке обработки и обеспечения безопасности персональных данных</w:t>
            </w:r>
          </w:p>
        </w:tc>
      </w:tr>
      <w:tr w:rsidR="00D131C0" w:rsidRPr="005B64DA" w14:paraId="5E7C705F" w14:textId="2DB4B3B3" w:rsidTr="00C41434">
        <w:tc>
          <w:tcPr>
            <w:tcW w:w="586" w:type="dxa"/>
          </w:tcPr>
          <w:p w14:paraId="791D8C84" w14:textId="77777777" w:rsidR="00D131C0" w:rsidRPr="00680B4F" w:rsidRDefault="00D131C0" w:rsidP="00012B86">
            <w:pPr>
              <w:pStyle w:val="af5"/>
              <w:numPr>
                <w:ilvl w:val="0"/>
                <w:numId w:val="17"/>
              </w:numPr>
              <w:spacing w:after="80" w:line="276" w:lineRule="auto"/>
              <w:ind w:left="179" w:hanging="142"/>
              <w:contextualSpacing/>
              <w:jc w:val="left"/>
            </w:pPr>
          </w:p>
        </w:tc>
        <w:tc>
          <w:tcPr>
            <w:tcW w:w="1682" w:type="dxa"/>
          </w:tcPr>
          <w:p w14:paraId="4961C68A" w14:textId="12BF771B" w:rsidR="00D131C0" w:rsidRDefault="00D131C0" w:rsidP="00E230E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80"/>
              <w:rPr>
                <w:b/>
                <w:iCs/>
                <w:color w:val="000000"/>
              </w:rPr>
            </w:pPr>
            <w:r w:rsidRPr="001A734E">
              <w:rPr>
                <w:b/>
                <w:iCs/>
                <w:color w:val="000000"/>
              </w:rPr>
              <w:t xml:space="preserve">Контрагенты </w:t>
            </w:r>
          </w:p>
          <w:p w14:paraId="7DA494B7" w14:textId="1A41BA51" w:rsidR="00D131C0" w:rsidRPr="00B4115E" w:rsidRDefault="00D131C0" w:rsidP="00E230E9">
            <w:pPr>
              <w:spacing w:after="80"/>
              <w:rPr>
                <w:b/>
                <w:iCs/>
                <w:color w:val="000000"/>
              </w:rPr>
            </w:pPr>
          </w:p>
        </w:tc>
        <w:tc>
          <w:tcPr>
            <w:tcW w:w="3402" w:type="dxa"/>
          </w:tcPr>
          <w:p w14:paraId="2DEA3EEC" w14:textId="3A08058E" w:rsidR="00D131C0" w:rsidRDefault="00D131C0" w:rsidP="004C165A">
            <w:pPr>
              <w:pStyle w:val="af5"/>
              <w:spacing w:after="60"/>
              <w:ind w:left="34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Физические</w:t>
            </w:r>
            <w:r w:rsidRPr="00ED5496">
              <w:rPr>
                <w:iCs/>
                <w:color w:val="000000"/>
              </w:rPr>
              <w:t xml:space="preserve"> лиц</w:t>
            </w:r>
            <w:r>
              <w:rPr>
                <w:iCs/>
                <w:color w:val="000000"/>
              </w:rPr>
              <w:t>а</w:t>
            </w:r>
            <w:r w:rsidRPr="00ED5496">
              <w:rPr>
                <w:iCs/>
                <w:color w:val="000000"/>
              </w:rPr>
              <w:t xml:space="preserve">, с которыми у </w:t>
            </w:r>
            <w:r>
              <w:rPr>
                <w:iCs/>
                <w:color w:val="000000"/>
              </w:rPr>
              <w:t>Оператора</w:t>
            </w:r>
            <w:r w:rsidRPr="00ED5496">
              <w:rPr>
                <w:iCs/>
                <w:color w:val="000000"/>
              </w:rPr>
              <w:t xml:space="preserve"> существуют договорные отношения</w:t>
            </w:r>
            <w:r>
              <w:rPr>
                <w:iCs/>
                <w:color w:val="000000"/>
              </w:rPr>
              <w:t>, за исключением трудовых</w:t>
            </w:r>
            <w:r w:rsidRPr="00ED5496">
              <w:rPr>
                <w:iCs/>
                <w:color w:val="000000"/>
              </w:rPr>
              <w:t xml:space="preserve">, с которыми </w:t>
            </w:r>
            <w:r>
              <w:rPr>
                <w:iCs/>
                <w:color w:val="000000"/>
              </w:rPr>
              <w:t>Оператор</w:t>
            </w:r>
            <w:r w:rsidRPr="00ED5496">
              <w:rPr>
                <w:iCs/>
                <w:color w:val="000000"/>
              </w:rPr>
              <w:t xml:space="preserve"> намерен вступить в договорные отношения или которые намерены вступить в договорные отношения с </w:t>
            </w:r>
            <w:r>
              <w:rPr>
                <w:iCs/>
                <w:color w:val="000000"/>
              </w:rPr>
              <w:t>Оператором,</w:t>
            </w:r>
            <w:r w:rsidRPr="00ED5496">
              <w:rPr>
                <w:iCs/>
                <w:color w:val="000000"/>
              </w:rPr>
              <w:t xml:space="preserve"> включая бывших контрагентов, с которыми договоры завершены/</w:t>
            </w:r>
            <w:r w:rsidRPr="00345F53">
              <w:rPr>
                <w:iCs/>
                <w:color w:val="000000"/>
              </w:rPr>
              <w:t xml:space="preserve"> </w:t>
            </w:r>
            <w:r w:rsidRPr="00ED5496">
              <w:rPr>
                <w:iCs/>
                <w:color w:val="000000"/>
              </w:rPr>
              <w:t>прекращены</w:t>
            </w:r>
          </w:p>
        </w:tc>
        <w:tc>
          <w:tcPr>
            <w:tcW w:w="4536" w:type="dxa"/>
          </w:tcPr>
          <w:p w14:paraId="31DD0A42" w14:textId="37D0221E" w:rsidR="00D131C0" w:rsidRDefault="00D131C0" w:rsidP="00BD6E49">
            <w:pPr>
              <w:pStyle w:val="af5"/>
              <w:numPr>
                <w:ilvl w:val="0"/>
                <w:numId w:val="50"/>
              </w:numPr>
              <w:spacing w:after="60"/>
              <w:ind w:left="373"/>
              <w:jc w:val="lef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</w:t>
            </w:r>
            <w:r w:rsidRPr="001039D0">
              <w:rPr>
                <w:iCs/>
                <w:color w:val="000000"/>
              </w:rPr>
              <w:t xml:space="preserve">ыполнение норм </w:t>
            </w:r>
            <w:r w:rsidRPr="007F10E7">
              <w:rPr>
                <w:iCs/>
                <w:color w:val="000000"/>
              </w:rPr>
              <w:t>Гражданского законодательства РФ, регулирующих договорную работу</w:t>
            </w:r>
            <w:r w:rsidR="0044257E">
              <w:rPr>
                <w:iCs/>
                <w:color w:val="000000"/>
              </w:rPr>
              <w:t>.</w:t>
            </w:r>
            <w:r w:rsidR="00BD6E49">
              <w:rPr>
                <w:iCs/>
                <w:color w:val="000000"/>
              </w:rPr>
              <w:t xml:space="preserve"> </w:t>
            </w:r>
            <w:r w:rsidR="00BD6E49">
              <w:rPr>
                <w:iCs/>
                <w:color w:val="000000"/>
              </w:rPr>
              <w:br/>
              <w:t>Подготовка, з</w:t>
            </w:r>
            <w:r w:rsidR="00BD6E49" w:rsidRPr="007F10E7">
              <w:rPr>
                <w:iCs/>
                <w:color w:val="000000"/>
              </w:rPr>
              <w:t xml:space="preserve">аключение и исполнение договоров с контрагентами </w:t>
            </w:r>
            <w:r w:rsidR="00BD6E49">
              <w:t xml:space="preserve">Оператора, в том числе </w:t>
            </w:r>
            <w:r w:rsidR="00BD6E49" w:rsidRPr="007F10E7">
              <w:rPr>
                <w:iCs/>
                <w:color w:val="000000"/>
              </w:rPr>
              <w:t xml:space="preserve">договоров </w:t>
            </w:r>
            <w:r w:rsidR="00BD6E49">
              <w:rPr>
                <w:iCs/>
                <w:color w:val="000000"/>
              </w:rPr>
              <w:t>гражданско-правового характера.</w:t>
            </w:r>
          </w:p>
          <w:p w14:paraId="0E7CA2C1" w14:textId="3E23F43F" w:rsidR="00D131C0" w:rsidRPr="00013AAE" w:rsidRDefault="00D131C0" w:rsidP="00C04BFD">
            <w:pPr>
              <w:pStyle w:val="af5"/>
              <w:spacing w:after="60"/>
              <w:ind w:left="373"/>
              <w:rPr>
                <w:iCs/>
                <w:color w:val="000000"/>
              </w:rPr>
            </w:pPr>
          </w:p>
        </w:tc>
        <w:tc>
          <w:tcPr>
            <w:tcW w:w="5245" w:type="dxa"/>
          </w:tcPr>
          <w:p w14:paraId="085EB66B" w14:textId="57EC49AF" w:rsidR="00D131C0" w:rsidRDefault="009A296A" w:rsidP="009A296A">
            <w:pPr>
              <w:pStyle w:val="af5"/>
              <w:spacing w:after="60"/>
              <w:ind w:left="0"/>
              <w:rPr>
                <w:iCs/>
                <w:color w:val="000000"/>
              </w:rPr>
            </w:pPr>
            <w:r w:rsidRPr="009A296A">
              <w:t xml:space="preserve">Перечень обрабатываемых </w:t>
            </w:r>
            <w:proofErr w:type="spellStart"/>
            <w:r>
              <w:t>ПДн</w:t>
            </w:r>
            <w:proofErr w:type="spellEnd"/>
            <w:r>
              <w:t xml:space="preserve"> </w:t>
            </w:r>
            <w:r w:rsidRPr="009A296A">
              <w:t xml:space="preserve">определяется в соответствии с законодательством Российской Федерации о персональных данных и конкретизируется в </w:t>
            </w:r>
            <w:r w:rsidRPr="009A296A">
              <w:rPr>
                <w:rFonts w:cs="Times New Roman"/>
              </w:rPr>
              <w:t>Положении о порядке обработки и обеспечения безопасности персональных данных</w:t>
            </w:r>
          </w:p>
        </w:tc>
      </w:tr>
      <w:tr w:rsidR="00AB4A32" w:rsidRPr="005B64DA" w14:paraId="1B7A81B0" w14:textId="77777777" w:rsidTr="00C41434">
        <w:tc>
          <w:tcPr>
            <w:tcW w:w="586" w:type="dxa"/>
          </w:tcPr>
          <w:p w14:paraId="42A04F3D" w14:textId="77777777" w:rsidR="00AB4A32" w:rsidRPr="00680B4F" w:rsidRDefault="00AB4A32" w:rsidP="00012B86">
            <w:pPr>
              <w:pStyle w:val="af5"/>
              <w:numPr>
                <w:ilvl w:val="0"/>
                <w:numId w:val="17"/>
              </w:numPr>
              <w:spacing w:after="80" w:line="276" w:lineRule="auto"/>
              <w:ind w:left="179" w:hanging="142"/>
              <w:contextualSpacing/>
              <w:jc w:val="left"/>
            </w:pPr>
          </w:p>
        </w:tc>
        <w:tc>
          <w:tcPr>
            <w:tcW w:w="1682" w:type="dxa"/>
          </w:tcPr>
          <w:p w14:paraId="1B0CA191" w14:textId="3F07163D" w:rsidR="00AB4A32" w:rsidRPr="0063734C" w:rsidRDefault="00AB4A32" w:rsidP="00E230E9">
            <w:pPr>
              <w:spacing w:after="80"/>
              <w:rPr>
                <w:b/>
                <w:iCs/>
                <w:color w:val="000000"/>
              </w:rPr>
            </w:pPr>
            <w:r w:rsidRPr="001A734E">
              <w:rPr>
                <w:b/>
                <w:iCs/>
                <w:color w:val="000000"/>
              </w:rPr>
              <w:t>Представители</w:t>
            </w:r>
            <w:r>
              <w:rPr>
                <w:b/>
                <w:iCs/>
                <w:color w:val="000000"/>
              </w:rPr>
              <w:t xml:space="preserve"> контрагентов, Работники</w:t>
            </w:r>
            <w:r w:rsidRPr="001A734E">
              <w:rPr>
                <w:b/>
                <w:iCs/>
                <w:color w:val="000000"/>
              </w:rPr>
              <w:t xml:space="preserve"> контрагентов</w:t>
            </w:r>
          </w:p>
        </w:tc>
        <w:tc>
          <w:tcPr>
            <w:tcW w:w="3402" w:type="dxa"/>
          </w:tcPr>
          <w:p w14:paraId="4E9EF950" w14:textId="3D158A8A" w:rsidR="00AB4A32" w:rsidRDefault="004C165A" w:rsidP="00E230E9">
            <w:pPr>
              <w:pStyle w:val="af5"/>
              <w:spacing w:after="60"/>
              <w:ind w:left="34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Представители или работники Контрагентов Оператора или </w:t>
            </w:r>
            <w:r w:rsidRPr="001F2CA6">
              <w:rPr>
                <w:iCs/>
                <w:color w:val="000000"/>
              </w:rPr>
              <w:t>юридически</w:t>
            </w:r>
            <w:r>
              <w:rPr>
                <w:iCs/>
                <w:color w:val="000000"/>
              </w:rPr>
              <w:t>х</w:t>
            </w:r>
            <w:r w:rsidRPr="001F2CA6">
              <w:rPr>
                <w:iCs/>
                <w:color w:val="000000"/>
              </w:rPr>
              <w:t xml:space="preserve"> лиц, с которыми у Оператора существуют договорные отношения, с которыми Оператор намерен вступить в договорные отношения или которые намерены вступить в договорные отношения с Оператором, включая </w:t>
            </w:r>
            <w:r>
              <w:rPr>
                <w:iCs/>
                <w:color w:val="000000"/>
              </w:rPr>
              <w:t>юридических лиц</w:t>
            </w:r>
            <w:r w:rsidRPr="001F2CA6">
              <w:rPr>
                <w:iCs/>
                <w:color w:val="000000"/>
              </w:rPr>
              <w:t>, с которыми договоры завершены/ прекращены</w:t>
            </w:r>
          </w:p>
        </w:tc>
        <w:tc>
          <w:tcPr>
            <w:tcW w:w="4536" w:type="dxa"/>
          </w:tcPr>
          <w:p w14:paraId="43CF5066" w14:textId="2A66C804" w:rsidR="004C165A" w:rsidRPr="00C04BFD" w:rsidRDefault="004C165A" w:rsidP="006E7196">
            <w:pPr>
              <w:pStyle w:val="af5"/>
              <w:numPr>
                <w:ilvl w:val="0"/>
                <w:numId w:val="51"/>
              </w:numPr>
              <w:spacing w:after="60"/>
              <w:ind w:left="322"/>
              <w:jc w:val="lef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</w:t>
            </w:r>
            <w:r w:rsidRPr="001039D0">
              <w:rPr>
                <w:iCs/>
                <w:color w:val="000000"/>
              </w:rPr>
              <w:t xml:space="preserve">ыполнение норм </w:t>
            </w:r>
            <w:r w:rsidRPr="007F10E7">
              <w:rPr>
                <w:iCs/>
                <w:color w:val="000000"/>
              </w:rPr>
              <w:t>Гражданского законодательства РФ, регулирующих договорную работу</w:t>
            </w:r>
            <w:r>
              <w:rPr>
                <w:iCs/>
                <w:color w:val="000000"/>
              </w:rPr>
              <w:t xml:space="preserve">. </w:t>
            </w:r>
            <w:r w:rsidR="006E7196">
              <w:rPr>
                <w:iCs/>
                <w:color w:val="000000"/>
              </w:rPr>
              <w:br/>
            </w:r>
            <w:r>
              <w:rPr>
                <w:iCs/>
                <w:color w:val="000000"/>
              </w:rPr>
              <w:t>Подготовка, з</w:t>
            </w:r>
            <w:r w:rsidRPr="007F10E7">
              <w:rPr>
                <w:iCs/>
                <w:color w:val="000000"/>
              </w:rPr>
              <w:t xml:space="preserve">аключение и исполнение договоров с контрагентами </w:t>
            </w:r>
            <w:r>
              <w:t xml:space="preserve">Оператора, в том числе </w:t>
            </w:r>
            <w:r w:rsidRPr="007F10E7">
              <w:rPr>
                <w:iCs/>
                <w:color w:val="000000"/>
              </w:rPr>
              <w:t xml:space="preserve">договоров </w:t>
            </w:r>
            <w:r>
              <w:rPr>
                <w:iCs/>
                <w:color w:val="000000"/>
              </w:rPr>
              <w:t>гражданско-правового характера.</w:t>
            </w:r>
          </w:p>
        </w:tc>
        <w:tc>
          <w:tcPr>
            <w:tcW w:w="5245" w:type="dxa"/>
          </w:tcPr>
          <w:p w14:paraId="034C26D6" w14:textId="3516B58C" w:rsidR="00AB4A32" w:rsidRPr="009A296A" w:rsidRDefault="00AB4A32" w:rsidP="00D131C0">
            <w:pPr>
              <w:pStyle w:val="af5"/>
              <w:spacing w:after="60"/>
              <w:ind w:left="0"/>
            </w:pPr>
            <w:r w:rsidRPr="009A296A">
              <w:t xml:space="preserve">Перечень обрабатываемых </w:t>
            </w:r>
            <w:proofErr w:type="spellStart"/>
            <w:r>
              <w:t>ПДн</w:t>
            </w:r>
            <w:proofErr w:type="spellEnd"/>
            <w:r>
              <w:t xml:space="preserve"> </w:t>
            </w:r>
            <w:r w:rsidRPr="009A296A">
              <w:t xml:space="preserve">определяется в соответствии с законодательством Российской Федерации о персональных данных и конкретизируется в </w:t>
            </w:r>
            <w:r w:rsidRPr="009A296A">
              <w:rPr>
                <w:rFonts w:cs="Times New Roman"/>
              </w:rPr>
              <w:t>Положении о порядке обработки и обеспечения безопасности персональных данных</w:t>
            </w:r>
          </w:p>
        </w:tc>
      </w:tr>
      <w:tr w:rsidR="00D131C0" w:rsidRPr="005B64DA" w14:paraId="3711D23A" w14:textId="3488D8ED" w:rsidTr="00C41434">
        <w:tc>
          <w:tcPr>
            <w:tcW w:w="586" w:type="dxa"/>
          </w:tcPr>
          <w:p w14:paraId="7BE3D774" w14:textId="77777777" w:rsidR="00D131C0" w:rsidRPr="00680B4F" w:rsidRDefault="00D131C0" w:rsidP="00012B86">
            <w:pPr>
              <w:pStyle w:val="af5"/>
              <w:numPr>
                <w:ilvl w:val="0"/>
                <w:numId w:val="17"/>
              </w:numPr>
              <w:spacing w:after="80" w:line="276" w:lineRule="auto"/>
              <w:ind w:left="179" w:hanging="142"/>
              <w:contextualSpacing/>
              <w:jc w:val="left"/>
            </w:pPr>
          </w:p>
        </w:tc>
        <w:tc>
          <w:tcPr>
            <w:tcW w:w="1682" w:type="dxa"/>
          </w:tcPr>
          <w:p w14:paraId="6ECD78EB" w14:textId="17EE0624" w:rsidR="00D131C0" w:rsidRPr="00B4115E" w:rsidRDefault="00D131C0" w:rsidP="00E230E9">
            <w:pPr>
              <w:spacing w:after="80"/>
              <w:rPr>
                <w:b/>
                <w:iCs/>
                <w:color w:val="000000"/>
              </w:rPr>
            </w:pPr>
            <w:r w:rsidRPr="0063734C">
              <w:rPr>
                <w:b/>
                <w:iCs/>
                <w:color w:val="000000"/>
              </w:rPr>
              <w:t>Получатели стипендий</w:t>
            </w:r>
          </w:p>
        </w:tc>
        <w:tc>
          <w:tcPr>
            <w:tcW w:w="3402" w:type="dxa"/>
          </w:tcPr>
          <w:p w14:paraId="5BA4D245" w14:textId="216E528B" w:rsidR="00D131C0" w:rsidRDefault="00D131C0" w:rsidP="00E230E9">
            <w:pPr>
              <w:pStyle w:val="af5"/>
              <w:spacing w:after="60"/>
              <w:ind w:left="34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</w:t>
            </w:r>
            <w:r w:rsidRPr="00A924A3">
              <w:rPr>
                <w:iCs/>
                <w:color w:val="000000"/>
              </w:rPr>
              <w:t>тудент</w:t>
            </w:r>
            <w:r>
              <w:rPr>
                <w:iCs/>
                <w:color w:val="000000"/>
              </w:rPr>
              <w:t>ы</w:t>
            </w:r>
            <w:r w:rsidRPr="00A924A3">
              <w:rPr>
                <w:iCs/>
                <w:color w:val="000000"/>
              </w:rPr>
              <w:t xml:space="preserve">, которым </w:t>
            </w:r>
            <w:r>
              <w:rPr>
                <w:iCs/>
                <w:color w:val="000000"/>
              </w:rPr>
              <w:t>Оператор</w:t>
            </w:r>
            <w:r w:rsidRPr="00A924A3">
              <w:rPr>
                <w:iCs/>
                <w:color w:val="000000"/>
              </w:rPr>
              <w:t xml:space="preserve"> выплачивает именные стипендии</w:t>
            </w:r>
          </w:p>
        </w:tc>
        <w:tc>
          <w:tcPr>
            <w:tcW w:w="4536" w:type="dxa"/>
          </w:tcPr>
          <w:p w14:paraId="5D23877E" w14:textId="1AD27134" w:rsidR="00D131C0" w:rsidRDefault="00D131C0" w:rsidP="00AB4A32">
            <w:pPr>
              <w:pStyle w:val="af5"/>
              <w:numPr>
                <w:ilvl w:val="0"/>
                <w:numId w:val="63"/>
              </w:numPr>
              <w:spacing w:after="60"/>
              <w:ind w:left="324"/>
              <w:rPr>
                <w:iCs/>
                <w:color w:val="000000"/>
              </w:rPr>
            </w:pPr>
            <w:r w:rsidRPr="00F758B7">
              <w:rPr>
                <w:iCs/>
                <w:color w:val="000000"/>
              </w:rPr>
              <w:t xml:space="preserve">Назначение и выплата </w:t>
            </w:r>
            <w:r>
              <w:t>Оператором</w:t>
            </w:r>
            <w:r w:rsidRPr="00F758B7">
              <w:rPr>
                <w:iCs/>
                <w:color w:val="000000"/>
              </w:rPr>
              <w:t xml:space="preserve"> именных стипендий студентам</w:t>
            </w:r>
            <w:r w:rsidR="00013AAE">
              <w:rPr>
                <w:iCs/>
                <w:color w:val="000000"/>
              </w:rPr>
              <w:t>.</w:t>
            </w:r>
          </w:p>
        </w:tc>
        <w:tc>
          <w:tcPr>
            <w:tcW w:w="5245" w:type="dxa"/>
          </w:tcPr>
          <w:p w14:paraId="00F6BC77" w14:textId="7AD71BE4" w:rsidR="00D131C0" w:rsidRPr="00F758B7" w:rsidRDefault="009A296A" w:rsidP="00D131C0">
            <w:pPr>
              <w:pStyle w:val="af5"/>
              <w:spacing w:after="60"/>
              <w:ind w:left="0"/>
              <w:rPr>
                <w:iCs/>
                <w:color w:val="000000"/>
              </w:rPr>
            </w:pPr>
            <w:r w:rsidRPr="009A296A">
              <w:t xml:space="preserve">Перечень обрабатываемых </w:t>
            </w:r>
            <w:proofErr w:type="spellStart"/>
            <w:r>
              <w:t>ПДн</w:t>
            </w:r>
            <w:proofErr w:type="spellEnd"/>
            <w:r>
              <w:t xml:space="preserve"> </w:t>
            </w:r>
            <w:r w:rsidRPr="009A296A">
              <w:t xml:space="preserve">определяется в соответствии с законодательством Российской Федерации о персональных данных и конкретизируется в </w:t>
            </w:r>
            <w:r w:rsidRPr="009A296A">
              <w:rPr>
                <w:rFonts w:cs="Times New Roman"/>
              </w:rPr>
              <w:t>Положении о порядке обработки и обеспечения безопасности персональных данных</w:t>
            </w:r>
          </w:p>
        </w:tc>
      </w:tr>
      <w:tr w:rsidR="00D131C0" w:rsidRPr="005B64DA" w14:paraId="2E47E52F" w14:textId="14A8D5D5" w:rsidTr="00C41434">
        <w:tc>
          <w:tcPr>
            <w:tcW w:w="586" w:type="dxa"/>
          </w:tcPr>
          <w:p w14:paraId="078DA0E4" w14:textId="77777777" w:rsidR="00D131C0" w:rsidRPr="00680B4F" w:rsidRDefault="00D131C0" w:rsidP="00012B86">
            <w:pPr>
              <w:pStyle w:val="af5"/>
              <w:numPr>
                <w:ilvl w:val="0"/>
                <w:numId w:val="17"/>
              </w:numPr>
              <w:spacing w:after="80" w:line="276" w:lineRule="auto"/>
              <w:ind w:left="179" w:hanging="142"/>
              <w:contextualSpacing/>
              <w:jc w:val="left"/>
            </w:pPr>
          </w:p>
        </w:tc>
        <w:tc>
          <w:tcPr>
            <w:tcW w:w="1682" w:type="dxa"/>
          </w:tcPr>
          <w:p w14:paraId="5F6206FE" w14:textId="77777777" w:rsidR="00D131C0" w:rsidRPr="00B4115E" w:rsidRDefault="00D131C0" w:rsidP="00E230E9">
            <w:pPr>
              <w:spacing w:after="80"/>
              <w:rPr>
                <w:b/>
                <w:iCs/>
                <w:color w:val="000000"/>
              </w:rPr>
            </w:pPr>
            <w:r w:rsidRPr="00B4115E">
              <w:rPr>
                <w:b/>
                <w:iCs/>
                <w:color w:val="000000"/>
              </w:rPr>
              <w:t>Пользователи сайта</w:t>
            </w:r>
          </w:p>
        </w:tc>
        <w:tc>
          <w:tcPr>
            <w:tcW w:w="3402" w:type="dxa"/>
          </w:tcPr>
          <w:p w14:paraId="4F86CE69" w14:textId="5FB9960E" w:rsidR="00D131C0" w:rsidRDefault="00D131C0" w:rsidP="00E230E9">
            <w:pPr>
              <w:pStyle w:val="af5"/>
              <w:spacing w:after="60"/>
              <w:ind w:left="34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</w:t>
            </w:r>
            <w:r w:rsidRPr="00A924A3">
              <w:rPr>
                <w:iCs/>
                <w:color w:val="000000"/>
              </w:rPr>
              <w:t>вторизованны</w:t>
            </w:r>
            <w:r>
              <w:rPr>
                <w:iCs/>
                <w:color w:val="000000"/>
              </w:rPr>
              <w:t>е</w:t>
            </w:r>
            <w:r w:rsidRPr="00A924A3">
              <w:rPr>
                <w:iCs/>
                <w:color w:val="000000"/>
              </w:rPr>
              <w:t xml:space="preserve"> пользовател</w:t>
            </w:r>
            <w:r>
              <w:rPr>
                <w:iCs/>
                <w:color w:val="000000"/>
              </w:rPr>
              <w:t>и</w:t>
            </w:r>
            <w:r w:rsidRPr="00A924A3">
              <w:rPr>
                <w:iCs/>
                <w:color w:val="000000"/>
              </w:rPr>
              <w:t xml:space="preserve"> сайта (сайтов) </w:t>
            </w:r>
            <w:r>
              <w:rPr>
                <w:iCs/>
                <w:color w:val="000000"/>
              </w:rPr>
              <w:t>Оператора</w:t>
            </w:r>
            <w:r w:rsidRPr="00A924A3">
              <w:rPr>
                <w:iCs/>
                <w:color w:val="000000"/>
              </w:rPr>
              <w:t xml:space="preserve"> в сети Интернет</w:t>
            </w:r>
          </w:p>
        </w:tc>
        <w:tc>
          <w:tcPr>
            <w:tcW w:w="4536" w:type="dxa"/>
          </w:tcPr>
          <w:p w14:paraId="2248A292" w14:textId="2048BEC9" w:rsidR="009A296A" w:rsidRPr="009A296A" w:rsidRDefault="00D131C0" w:rsidP="0081582C">
            <w:pPr>
              <w:pStyle w:val="af5"/>
              <w:numPr>
                <w:ilvl w:val="0"/>
                <w:numId w:val="52"/>
              </w:numPr>
              <w:ind w:left="322"/>
              <w:rPr>
                <w:color w:val="000000"/>
              </w:rPr>
            </w:pPr>
            <w:r>
              <w:rPr>
                <w:iCs/>
                <w:color w:val="000000"/>
              </w:rPr>
              <w:t>Р</w:t>
            </w:r>
            <w:r w:rsidRPr="00691289">
              <w:rPr>
                <w:iCs/>
                <w:color w:val="000000"/>
              </w:rPr>
              <w:t xml:space="preserve">егистрация Пользователей на сайте в целях </w:t>
            </w:r>
            <w:r w:rsidR="00E30CBE" w:rsidRPr="00691289">
              <w:rPr>
                <w:iCs/>
                <w:color w:val="000000"/>
              </w:rPr>
              <w:t xml:space="preserve">создания личного кабинета, </w:t>
            </w:r>
            <w:r w:rsidR="00E30CBE">
              <w:rPr>
                <w:iCs/>
                <w:color w:val="000000"/>
              </w:rPr>
              <w:t xml:space="preserve">продвижения товаров (работ, услуг), </w:t>
            </w:r>
            <w:r w:rsidRPr="00691289">
              <w:rPr>
                <w:iCs/>
                <w:color w:val="000000"/>
              </w:rPr>
              <w:t xml:space="preserve">предоставления </w:t>
            </w:r>
            <w:r w:rsidR="009A296A" w:rsidRPr="00691289">
              <w:rPr>
                <w:iCs/>
                <w:color w:val="000000"/>
              </w:rPr>
              <w:t xml:space="preserve">Пользователям сайта </w:t>
            </w:r>
            <w:r w:rsidRPr="00691289">
              <w:rPr>
                <w:iCs/>
                <w:color w:val="000000"/>
              </w:rPr>
              <w:t>возможности</w:t>
            </w:r>
            <w:r w:rsidR="009A296A">
              <w:rPr>
                <w:iCs/>
                <w:color w:val="000000"/>
              </w:rPr>
              <w:t>:</w:t>
            </w:r>
          </w:p>
          <w:p w14:paraId="49D0D43A" w14:textId="4D5FFD79" w:rsidR="009A296A" w:rsidRDefault="009A296A" w:rsidP="0081582C">
            <w:pPr>
              <w:ind w:left="607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r w:rsidR="00D131C0" w:rsidRPr="009A296A">
              <w:rPr>
                <w:iCs/>
                <w:color w:val="000000"/>
              </w:rPr>
              <w:t>использования предоставляемых сайтом ин</w:t>
            </w:r>
            <w:r>
              <w:rPr>
                <w:iCs/>
                <w:color w:val="000000"/>
              </w:rPr>
              <w:t>тернет-сервисов;</w:t>
            </w:r>
          </w:p>
          <w:p w14:paraId="6A7AA619" w14:textId="77777777" w:rsidR="0081095A" w:rsidRDefault="00D131C0" w:rsidP="0081582C">
            <w:pPr>
              <w:ind w:left="607"/>
              <w:rPr>
                <w:iCs/>
                <w:color w:val="000000"/>
              </w:rPr>
            </w:pPr>
            <w:r w:rsidRPr="009A296A">
              <w:rPr>
                <w:iCs/>
                <w:color w:val="000000"/>
              </w:rPr>
              <w:t xml:space="preserve">- связаться с </w:t>
            </w:r>
            <w:r w:rsidRPr="009A296A">
              <w:t xml:space="preserve">Оператором </w:t>
            </w:r>
            <w:r w:rsidRPr="009A296A">
              <w:rPr>
                <w:iCs/>
                <w:color w:val="000000"/>
              </w:rPr>
              <w:t xml:space="preserve">посредством формы обратной связи на сайте; </w:t>
            </w:r>
          </w:p>
          <w:p w14:paraId="5B432E03" w14:textId="64B763C0" w:rsidR="009A296A" w:rsidRDefault="00D131C0" w:rsidP="0081582C">
            <w:pPr>
              <w:ind w:left="607"/>
              <w:rPr>
                <w:iCs/>
                <w:color w:val="000000"/>
              </w:rPr>
            </w:pPr>
            <w:r w:rsidRPr="009A296A">
              <w:rPr>
                <w:iCs/>
                <w:color w:val="000000"/>
              </w:rPr>
              <w:t xml:space="preserve">- запросить расчет стоимости продуктов и услуг </w:t>
            </w:r>
            <w:r w:rsidRPr="009A296A">
              <w:t>Оператора</w:t>
            </w:r>
            <w:r w:rsidRPr="009A296A">
              <w:rPr>
                <w:iCs/>
                <w:color w:val="000000"/>
              </w:rPr>
              <w:t>;</w:t>
            </w:r>
          </w:p>
          <w:p w14:paraId="02A27AA6" w14:textId="2F1FEE44" w:rsidR="00D131C0" w:rsidRPr="00E30CBE" w:rsidRDefault="009A296A" w:rsidP="0081582C">
            <w:pPr>
              <w:ind w:left="607"/>
            </w:pPr>
            <w:r>
              <w:rPr>
                <w:iCs/>
                <w:color w:val="000000"/>
              </w:rPr>
              <w:t>-</w:t>
            </w:r>
            <w:r w:rsidR="00D131C0" w:rsidRPr="009A296A">
              <w:rPr>
                <w:iCs/>
                <w:color w:val="000000"/>
              </w:rPr>
              <w:t xml:space="preserve"> предложить свои товары и услуги </w:t>
            </w:r>
            <w:r w:rsidR="00D131C0" w:rsidRPr="009A296A">
              <w:t>Оператору</w:t>
            </w:r>
            <w:r w:rsidR="00E30CBE">
              <w:t>;</w:t>
            </w:r>
          </w:p>
        </w:tc>
        <w:tc>
          <w:tcPr>
            <w:tcW w:w="5245" w:type="dxa"/>
          </w:tcPr>
          <w:p w14:paraId="4D412FC8" w14:textId="77777777" w:rsidR="009A296A" w:rsidRDefault="009A296A" w:rsidP="009A296A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"/>
              <w:rPr>
                <w:iCs/>
                <w:color w:val="000000"/>
              </w:rPr>
            </w:pPr>
            <w:r w:rsidRPr="00604A9E">
              <w:rPr>
                <w:b/>
                <w:i/>
                <w:iCs/>
                <w:color w:val="000000"/>
              </w:rPr>
              <w:t>Общие персональные данные:</w:t>
            </w:r>
          </w:p>
          <w:p w14:paraId="58D2E9D7" w14:textId="77777777" w:rsidR="009A296A" w:rsidRPr="00E8724D" w:rsidRDefault="009A296A" w:rsidP="009A296A">
            <w:pPr>
              <w:numPr>
                <w:ilvl w:val="0"/>
                <w:numId w:val="45"/>
              </w:numPr>
              <w:tabs>
                <w:tab w:val="left" w:pos="462"/>
              </w:tabs>
              <w:autoSpaceDE w:val="0"/>
              <w:autoSpaceDN w:val="0"/>
              <w:adjustRightInd w:val="0"/>
              <w:spacing w:after="20"/>
              <w:ind w:left="459" w:hanging="357"/>
              <w:rPr>
                <w:iCs/>
                <w:color w:val="000000"/>
              </w:rPr>
            </w:pPr>
            <w:r w:rsidRPr="00E8724D">
              <w:rPr>
                <w:iCs/>
                <w:color w:val="000000"/>
              </w:rPr>
              <w:t>фамилия, имя, отчество;</w:t>
            </w:r>
          </w:p>
          <w:p w14:paraId="2E61C34F" w14:textId="77777777" w:rsidR="009A296A" w:rsidRDefault="009A296A" w:rsidP="009A296A">
            <w:pPr>
              <w:numPr>
                <w:ilvl w:val="0"/>
                <w:numId w:val="45"/>
              </w:numPr>
              <w:tabs>
                <w:tab w:val="left" w:pos="462"/>
              </w:tabs>
              <w:autoSpaceDE w:val="0"/>
              <w:autoSpaceDN w:val="0"/>
              <w:adjustRightInd w:val="0"/>
              <w:spacing w:after="20"/>
              <w:ind w:left="459" w:hanging="357"/>
              <w:rPr>
                <w:iCs/>
                <w:color w:val="000000"/>
              </w:rPr>
            </w:pPr>
            <w:r w:rsidRPr="00E8724D">
              <w:rPr>
                <w:iCs/>
                <w:color w:val="000000"/>
              </w:rPr>
              <w:t>число, месяц, год рождения;</w:t>
            </w:r>
          </w:p>
          <w:p w14:paraId="778E7E3E" w14:textId="32888970" w:rsidR="009A296A" w:rsidRDefault="009A296A" w:rsidP="009A296A">
            <w:pPr>
              <w:numPr>
                <w:ilvl w:val="0"/>
                <w:numId w:val="45"/>
              </w:numPr>
              <w:tabs>
                <w:tab w:val="left" w:pos="462"/>
              </w:tabs>
              <w:autoSpaceDE w:val="0"/>
              <w:autoSpaceDN w:val="0"/>
              <w:adjustRightInd w:val="0"/>
              <w:spacing w:after="20"/>
              <w:ind w:left="459" w:hanging="357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телефонный номер (мобильный);</w:t>
            </w:r>
          </w:p>
          <w:p w14:paraId="3B0D570B" w14:textId="7D58DDE2" w:rsidR="009A296A" w:rsidRPr="00E8724D" w:rsidRDefault="005E4E7E" w:rsidP="009A296A">
            <w:pPr>
              <w:numPr>
                <w:ilvl w:val="0"/>
                <w:numId w:val="45"/>
              </w:numPr>
              <w:tabs>
                <w:tab w:val="left" w:pos="462"/>
              </w:tabs>
              <w:autoSpaceDE w:val="0"/>
              <w:autoSpaceDN w:val="0"/>
              <w:adjustRightInd w:val="0"/>
              <w:spacing w:after="20"/>
              <w:ind w:left="459" w:hanging="357"/>
              <w:rPr>
                <w:iCs/>
                <w:color w:val="000000"/>
              </w:rPr>
            </w:pPr>
            <w:r>
              <w:t xml:space="preserve">файлы </w:t>
            </w:r>
            <w:r w:rsidR="00E30CBE">
              <w:rPr>
                <w:lang w:val="en-US"/>
              </w:rPr>
              <w:t>cookie</w:t>
            </w:r>
            <w:r>
              <w:t>.</w:t>
            </w:r>
          </w:p>
          <w:p w14:paraId="2C20137D" w14:textId="5D785DAB" w:rsidR="00D131C0" w:rsidRDefault="00D131C0" w:rsidP="009A296A">
            <w:pPr>
              <w:pStyle w:val="af5"/>
              <w:spacing w:after="60"/>
              <w:ind w:left="0"/>
              <w:rPr>
                <w:iCs/>
                <w:color w:val="000000"/>
              </w:rPr>
            </w:pPr>
          </w:p>
        </w:tc>
      </w:tr>
      <w:tr w:rsidR="00D131C0" w:rsidRPr="007F10E7" w14:paraId="10425745" w14:textId="65986FD9" w:rsidTr="00C41434">
        <w:tc>
          <w:tcPr>
            <w:tcW w:w="586" w:type="dxa"/>
          </w:tcPr>
          <w:p w14:paraId="40514C12" w14:textId="77777777" w:rsidR="00D131C0" w:rsidRPr="00680B4F" w:rsidRDefault="00D131C0" w:rsidP="00012B86">
            <w:pPr>
              <w:pStyle w:val="af5"/>
              <w:numPr>
                <w:ilvl w:val="0"/>
                <w:numId w:val="17"/>
              </w:numPr>
              <w:spacing w:after="80" w:line="276" w:lineRule="auto"/>
              <w:ind w:left="179" w:hanging="142"/>
              <w:contextualSpacing/>
              <w:jc w:val="left"/>
            </w:pPr>
          </w:p>
        </w:tc>
        <w:tc>
          <w:tcPr>
            <w:tcW w:w="1682" w:type="dxa"/>
          </w:tcPr>
          <w:p w14:paraId="09E02024" w14:textId="737A1602" w:rsidR="00D131C0" w:rsidRPr="003C7AF0" w:rsidRDefault="00D131C0" w:rsidP="00E230E9">
            <w:pPr>
              <w:spacing w:after="80"/>
              <w:rPr>
                <w:b/>
                <w:iCs/>
                <w:color w:val="000000"/>
              </w:rPr>
            </w:pPr>
            <w:r w:rsidRPr="00594016">
              <w:rPr>
                <w:b/>
                <w:bCs/>
              </w:rPr>
              <w:t>Посетители</w:t>
            </w:r>
          </w:p>
        </w:tc>
        <w:tc>
          <w:tcPr>
            <w:tcW w:w="3402" w:type="dxa"/>
          </w:tcPr>
          <w:p w14:paraId="763DB122" w14:textId="345F6C8B" w:rsidR="00D131C0" w:rsidRPr="00ED5496" w:rsidRDefault="00D131C0" w:rsidP="00E230E9">
            <w:pPr>
              <w:pStyle w:val="af5"/>
              <w:spacing w:after="60"/>
              <w:ind w:left="34"/>
              <w:rPr>
                <w:iCs/>
                <w:color w:val="000000"/>
              </w:rPr>
            </w:pPr>
            <w:r w:rsidRPr="00594016">
              <w:t>Физические лица, посеща</w:t>
            </w:r>
            <w:r>
              <w:t>ющие</w:t>
            </w:r>
            <w:r w:rsidRPr="00594016">
              <w:t xml:space="preserve"> охраняемые помещения/</w:t>
            </w:r>
            <w:r w:rsidR="0081582C" w:rsidRPr="0081582C">
              <w:t xml:space="preserve"> </w:t>
            </w:r>
            <w:r w:rsidRPr="00594016">
              <w:t xml:space="preserve">территории </w:t>
            </w:r>
            <w:r>
              <w:t>Оператора</w:t>
            </w:r>
            <w:r w:rsidRPr="00594016">
              <w:t>, не имеющи</w:t>
            </w:r>
            <w:r>
              <w:t>е</w:t>
            </w:r>
            <w:r w:rsidRPr="00594016">
              <w:t xml:space="preserve"> права постоянного входа в такие помещения/ территории</w:t>
            </w:r>
          </w:p>
        </w:tc>
        <w:tc>
          <w:tcPr>
            <w:tcW w:w="4536" w:type="dxa"/>
          </w:tcPr>
          <w:p w14:paraId="37C15E10" w14:textId="3407CC24" w:rsidR="00D131C0" w:rsidRPr="00013AAE" w:rsidRDefault="00D131C0" w:rsidP="00013AAE">
            <w:pPr>
              <w:pStyle w:val="af5"/>
              <w:numPr>
                <w:ilvl w:val="0"/>
                <w:numId w:val="19"/>
              </w:numPr>
              <w:spacing w:after="60"/>
              <w:ind w:left="373"/>
            </w:pPr>
            <w:r>
              <w:t>Обеспечение пропускного режима на территорию</w:t>
            </w:r>
            <w:r w:rsidR="0081095A">
              <w:t xml:space="preserve"> и п</w:t>
            </w:r>
            <w:r w:rsidR="0081095A" w:rsidRPr="001039D0">
              <w:t xml:space="preserve">редоставление возможности парковки на территории </w:t>
            </w:r>
            <w:r w:rsidR="0081095A">
              <w:t>Оператора</w:t>
            </w:r>
            <w:r w:rsidR="00013AAE">
              <w:t>.</w:t>
            </w:r>
          </w:p>
        </w:tc>
        <w:tc>
          <w:tcPr>
            <w:tcW w:w="5245" w:type="dxa"/>
          </w:tcPr>
          <w:p w14:paraId="2407BA54" w14:textId="3E018856" w:rsidR="00D131C0" w:rsidRDefault="009A296A" w:rsidP="00D131C0">
            <w:pPr>
              <w:pStyle w:val="af5"/>
              <w:spacing w:after="60"/>
              <w:ind w:left="0"/>
            </w:pPr>
            <w:r w:rsidRPr="009A296A">
              <w:t xml:space="preserve">Перечень обрабатываемых </w:t>
            </w:r>
            <w:proofErr w:type="spellStart"/>
            <w:r>
              <w:t>ПДн</w:t>
            </w:r>
            <w:proofErr w:type="spellEnd"/>
            <w:r>
              <w:t xml:space="preserve"> </w:t>
            </w:r>
            <w:r w:rsidRPr="009A296A">
              <w:t xml:space="preserve">определяется в соответствии с законодательством Российской Федерации о персональных данных и конкретизируется в </w:t>
            </w:r>
            <w:r w:rsidRPr="009A296A">
              <w:rPr>
                <w:rFonts w:cs="Times New Roman"/>
              </w:rPr>
              <w:t>Положении о порядке обработки и обеспечения безопасности персональных данных</w:t>
            </w:r>
          </w:p>
        </w:tc>
      </w:tr>
      <w:tr w:rsidR="00D131C0" w:rsidRPr="007F10E7" w14:paraId="19965CE0" w14:textId="5783E641" w:rsidTr="00C41434">
        <w:tc>
          <w:tcPr>
            <w:tcW w:w="586" w:type="dxa"/>
          </w:tcPr>
          <w:p w14:paraId="76AF3DD2" w14:textId="77777777" w:rsidR="00D131C0" w:rsidRPr="00680B4F" w:rsidRDefault="00D131C0" w:rsidP="00012B86">
            <w:pPr>
              <w:pStyle w:val="af5"/>
              <w:numPr>
                <w:ilvl w:val="0"/>
                <w:numId w:val="17"/>
              </w:numPr>
              <w:spacing w:after="80" w:line="276" w:lineRule="auto"/>
              <w:ind w:left="179" w:hanging="142"/>
              <w:contextualSpacing/>
              <w:jc w:val="left"/>
            </w:pPr>
          </w:p>
        </w:tc>
        <w:tc>
          <w:tcPr>
            <w:tcW w:w="1682" w:type="dxa"/>
          </w:tcPr>
          <w:p w14:paraId="3BE393B5" w14:textId="77777777" w:rsidR="00D131C0" w:rsidRPr="003C7AF0" w:rsidRDefault="00D131C0" w:rsidP="00E230E9">
            <w:pPr>
              <w:spacing w:after="80"/>
              <w:rPr>
                <w:b/>
                <w:iCs/>
                <w:color w:val="000000"/>
              </w:rPr>
            </w:pPr>
            <w:r w:rsidRPr="003C7AF0">
              <w:rPr>
                <w:b/>
                <w:iCs/>
                <w:color w:val="000000"/>
              </w:rPr>
              <w:t>Посетители сайта</w:t>
            </w:r>
          </w:p>
        </w:tc>
        <w:tc>
          <w:tcPr>
            <w:tcW w:w="3402" w:type="dxa"/>
          </w:tcPr>
          <w:p w14:paraId="5BC2F2AA" w14:textId="502F7C4A" w:rsidR="00D131C0" w:rsidRDefault="00D131C0" w:rsidP="00E230E9">
            <w:pPr>
              <w:pStyle w:val="af5"/>
              <w:spacing w:after="60"/>
              <w:ind w:left="34"/>
            </w:pPr>
            <w:r w:rsidRPr="00ED5496">
              <w:rPr>
                <w:iCs/>
                <w:color w:val="000000"/>
              </w:rPr>
              <w:t xml:space="preserve">Незарегистрированные посетители сайта (сайтов) </w:t>
            </w:r>
            <w:r>
              <w:rPr>
                <w:iCs/>
                <w:color w:val="000000"/>
              </w:rPr>
              <w:t>Оператора</w:t>
            </w:r>
            <w:r w:rsidRPr="00ED5496">
              <w:rPr>
                <w:iCs/>
                <w:color w:val="000000"/>
              </w:rPr>
              <w:t xml:space="preserve"> в сети Интернет</w:t>
            </w:r>
          </w:p>
        </w:tc>
        <w:tc>
          <w:tcPr>
            <w:tcW w:w="4536" w:type="dxa"/>
          </w:tcPr>
          <w:p w14:paraId="6A1097A4" w14:textId="6F50A861" w:rsidR="00D131C0" w:rsidRPr="00E30CBE" w:rsidRDefault="00D131C0" w:rsidP="00E30CBE">
            <w:pPr>
              <w:pStyle w:val="af5"/>
              <w:numPr>
                <w:ilvl w:val="0"/>
                <w:numId w:val="53"/>
              </w:numPr>
              <w:spacing w:after="60"/>
              <w:ind w:left="322"/>
              <w:rPr>
                <w:color w:val="000000"/>
              </w:rPr>
            </w:pPr>
            <w:r>
              <w:t>И</w:t>
            </w:r>
            <w:r w:rsidRPr="005B64DA">
              <w:t xml:space="preserve">нформирование Посетителей сайта о деятельности </w:t>
            </w:r>
            <w:r>
              <w:t>Оператора</w:t>
            </w:r>
            <w:r w:rsidRPr="005B64DA">
              <w:t xml:space="preserve">, реализуемых </w:t>
            </w:r>
            <w:r>
              <w:t>Оператором</w:t>
            </w:r>
            <w:r w:rsidRPr="005B64DA">
              <w:t xml:space="preserve"> продуктах, товарах и услугах; </w:t>
            </w:r>
            <w:r>
              <w:t>о</w:t>
            </w:r>
            <w:r w:rsidR="00013AAE">
              <w:t>рганизованных Оператором торгах.</w:t>
            </w:r>
          </w:p>
        </w:tc>
        <w:tc>
          <w:tcPr>
            <w:tcW w:w="5245" w:type="dxa"/>
          </w:tcPr>
          <w:p w14:paraId="435B94AD" w14:textId="77777777" w:rsidR="00E30CBE" w:rsidRDefault="00E30CBE" w:rsidP="00E30CBE">
            <w:pPr>
              <w:tabs>
                <w:tab w:val="left" w:pos="462"/>
              </w:tabs>
              <w:autoSpaceDE w:val="0"/>
              <w:autoSpaceDN w:val="0"/>
              <w:adjustRightInd w:val="0"/>
              <w:spacing w:after="20"/>
              <w:rPr>
                <w:iCs/>
                <w:color w:val="000000"/>
              </w:rPr>
            </w:pPr>
            <w:r w:rsidRPr="00604A9E">
              <w:rPr>
                <w:b/>
                <w:i/>
                <w:iCs/>
                <w:color w:val="000000"/>
              </w:rPr>
              <w:t>Общие персональные данные:</w:t>
            </w:r>
          </w:p>
          <w:p w14:paraId="7A253F39" w14:textId="4F2C6131" w:rsidR="00D131C0" w:rsidRDefault="00E30CBE" w:rsidP="00E30CBE">
            <w:pPr>
              <w:numPr>
                <w:ilvl w:val="0"/>
                <w:numId w:val="45"/>
              </w:numPr>
              <w:tabs>
                <w:tab w:val="left" w:pos="462"/>
              </w:tabs>
              <w:autoSpaceDE w:val="0"/>
              <w:autoSpaceDN w:val="0"/>
              <w:adjustRightInd w:val="0"/>
              <w:spacing w:after="20"/>
              <w:ind w:left="459" w:hanging="357"/>
            </w:pPr>
            <w:r w:rsidRPr="00E30CBE">
              <w:rPr>
                <w:iCs/>
                <w:color w:val="000000"/>
              </w:rPr>
              <w:t xml:space="preserve">файлы </w:t>
            </w:r>
            <w:proofErr w:type="spellStart"/>
            <w:r w:rsidRPr="00E30CBE">
              <w:rPr>
                <w:iCs/>
                <w:color w:val="000000"/>
              </w:rPr>
              <w:t>cookie</w:t>
            </w:r>
            <w:proofErr w:type="spellEnd"/>
            <w:r w:rsidR="005E4E7E">
              <w:rPr>
                <w:iCs/>
                <w:color w:val="000000"/>
              </w:rPr>
              <w:t>.</w:t>
            </w:r>
          </w:p>
        </w:tc>
      </w:tr>
      <w:tr w:rsidR="00D131C0" w:rsidRPr="00E81369" w14:paraId="3AEEFE52" w14:textId="01F77854" w:rsidTr="00C41434">
        <w:tc>
          <w:tcPr>
            <w:tcW w:w="586" w:type="dxa"/>
          </w:tcPr>
          <w:p w14:paraId="38854FD9" w14:textId="77777777" w:rsidR="00D131C0" w:rsidRPr="00680B4F" w:rsidRDefault="00D131C0" w:rsidP="0020335C">
            <w:pPr>
              <w:pStyle w:val="af5"/>
              <w:numPr>
                <w:ilvl w:val="0"/>
                <w:numId w:val="17"/>
              </w:numPr>
              <w:spacing w:after="80" w:line="276" w:lineRule="auto"/>
              <w:ind w:left="179" w:hanging="142"/>
              <w:contextualSpacing/>
              <w:jc w:val="left"/>
            </w:pPr>
          </w:p>
        </w:tc>
        <w:tc>
          <w:tcPr>
            <w:tcW w:w="1682" w:type="dxa"/>
          </w:tcPr>
          <w:p w14:paraId="6D551591" w14:textId="00A696D5" w:rsidR="00D131C0" w:rsidRPr="0063734C" w:rsidRDefault="00D131C0" w:rsidP="0020335C">
            <w:pPr>
              <w:spacing w:after="8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Практиканты</w:t>
            </w:r>
          </w:p>
        </w:tc>
        <w:tc>
          <w:tcPr>
            <w:tcW w:w="3402" w:type="dxa"/>
          </w:tcPr>
          <w:p w14:paraId="74293E6E" w14:textId="11F50ABA" w:rsidR="00D131C0" w:rsidRPr="00ED5496" w:rsidRDefault="00D131C0" w:rsidP="0020335C">
            <w:pPr>
              <w:pStyle w:val="af5"/>
              <w:spacing w:after="60"/>
              <w:ind w:left="34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Лица</w:t>
            </w:r>
            <w:r w:rsidRPr="00A924A3">
              <w:rPr>
                <w:iCs/>
                <w:color w:val="000000"/>
              </w:rPr>
              <w:t>, проходящи</w:t>
            </w:r>
            <w:r>
              <w:rPr>
                <w:iCs/>
                <w:color w:val="000000"/>
              </w:rPr>
              <w:t>е</w:t>
            </w:r>
            <w:r w:rsidRPr="00A924A3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у </w:t>
            </w:r>
            <w:r>
              <w:t>Оператора</w:t>
            </w:r>
            <w:r w:rsidRPr="00A924A3">
              <w:rPr>
                <w:iCs/>
                <w:color w:val="000000"/>
              </w:rPr>
              <w:t xml:space="preserve"> стажировку или практику, или выразивши</w:t>
            </w:r>
            <w:r>
              <w:rPr>
                <w:iCs/>
                <w:color w:val="000000"/>
              </w:rPr>
              <w:t>е</w:t>
            </w:r>
            <w:r w:rsidRPr="00A924A3">
              <w:rPr>
                <w:iCs/>
                <w:color w:val="000000"/>
              </w:rPr>
              <w:t xml:space="preserve"> желание их проходить </w:t>
            </w:r>
          </w:p>
        </w:tc>
        <w:tc>
          <w:tcPr>
            <w:tcW w:w="4536" w:type="dxa"/>
          </w:tcPr>
          <w:p w14:paraId="00A92E88" w14:textId="4ABEFF73" w:rsidR="00D131C0" w:rsidRDefault="00D131C0" w:rsidP="0020335C">
            <w:pPr>
              <w:pStyle w:val="af5"/>
              <w:numPr>
                <w:ilvl w:val="0"/>
                <w:numId w:val="56"/>
              </w:numPr>
              <w:spacing w:after="60"/>
              <w:ind w:left="322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Обеспечение прохождения ознакомительной, производственной или преддипломной практики на основании договора с учебным заведением</w:t>
            </w:r>
            <w:r w:rsidR="00013AAE">
              <w:rPr>
                <w:iCs/>
                <w:color w:val="000000"/>
              </w:rPr>
              <w:t>.</w:t>
            </w:r>
          </w:p>
          <w:p w14:paraId="6D4CEB62" w14:textId="0969BB34" w:rsidR="00D131C0" w:rsidRPr="00013AAE" w:rsidRDefault="00013AAE" w:rsidP="006370CF">
            <w:pPr>
              <w:pStyle w:val="af5"/>
              <w:numPr>
                <w:ilvl w:val="0"/>
                <w:numId w:val="56"/>
              </w:numPr>
              <w:spacing w:after="60"/>
              <w:ind w:left="322"/>
              <w:rPr>
                <w:iCs/>
                <w:color w:val="000000"/>
              </w:rPr>
            </w:pPr>
            <w:r w:rsidRPr="006C3D42">
              <w:rPr>
                <w:color w:val="000000"/>
              </w:rPr>
              <w:t>Получение услуг по поддержке информационных систем, созданию и ведению учетных записей пользователей баз данных</w:t>
            </w:r>
            <w:r>
              <w:rPr>
                <w:color w:val="000000"/>
              </w:rPr>
              <w:t>.</w:t>
            </w:r>
          </w:p>
        </w:tc>
        <w:tc>
          <w:tcPr>
            <w:tcW w:w="5245" w:type="dxa"/>
          </w:tcPr>
          <w:p w14:paraId="0DCFE37E" w14:textId="2024C126" w:rsidR="00D131C0" w:rsidRDefault="009A296A" w:rsidP="00D131C0">
            <w:pPr>
              <w:pStyle w:val="af5"/>
              <w:spacing w:after="60"/>
              <w:ind w:left="0"/>
              <w:rPr>
                <w:iCs/>
                <w:color w:val="000000"/>
              </w:rPr>
            </w:pPr>
            <w:r w:rsidRPr="009A296A">
              <w:t xml:space="preserve">Перечень обрабатываемых персональных данных определяется в соответствии с законодательством Российской Федерации о персональных данных и конкретизируется в </w:t>
            </w:r>
            <w:r w:rsidRPr="009A296A">
              <w:rPr>
                <w:rFonts w:cs="Times New Roman"/>
              </w:rPr>
              <w:t>Положении о порядке обработки и обеспечения безопасности персональных данных</w:t>
            </w:r>
          </w:p>
        </w:tc>
      </w:tr>
      <w:tr w:rsidR="00D131C0" w:rsidRPr="00E81369" w14:paraId="5B79A99B" w14:textId="7B571C5C" w:rsidTr="00C41434">
        <w:tc>
          <w:tcPr>
            <w:tcW w:w="586" w:type="dxa"/>
          </w:tcPr>
          <w:p w14:paraId="74D4BB80" w14:textId="77777777" w:rsidR="00D131C0" w:rsidRPr="00680B4F" w:rsidRDefault="00D131C0" w:rsidP="0020335C">
            <w:pPr>
              <w:pStyle w:val="af5"/>
              <w:numPr>
                <w:ilvl w:val="0"/>
                <w:numId w:val="17"/>
              </w:numPr>
              <w:spacing w:after="80" w:line="276" w:lineRule="auto"/>
              <w:ind w:left="179" w:hanging="142"/>
              <w:contextualSpacing/>
              <w:jc w:val="left"/>
            </w:pPr>
          </w:p>
        </w:tc>
        <w:tc>
          <w:tcPr>
            <w:tcW w:w="1682" w:type="dxa"/>
          </w:tcPr>
          <w:p w14:paraId="202A1563" w14:textId="5A0E101B" w:rsidR="00D131C0" w:rsidRPr="00A96017" w:rsidRDefault="00D131C0" w:rsidP="0020335C">
            <w:pPr>
              <w:spacing w:after="80"/>
              <w:rPr>
                <w:b/>
                <w:iCs/>
                <w:color w:val="000000"/>
              </w:rPr>
            </w:pPr>
            <w:r w:rsidRPr="0063734C">
              <w:rPr>
                <w:b/>
                <w:iCs/>
                <w:color w:val="000000"/>
              </w:rPr>
              <w:t xml:space="preserve">Представители субъектов </w:t>
            </w:r>
            <w:proofErr w:type="spellStart"/>
            <w:r w:rsidRPr="0063734C">
              <w:rPr>
                <w:b/>
                <w:iCs/>
                <w:color w:val="000000"/>
              </w:rPr>
              <w:t>ПДн</w:t>
            </w:r>
            <w:proofErr w:type="spellEnd"/>
          </w:p>
        </w:tc>
        <w:tc>
          <w:tcPr>
            <w:tcW w:w="3402" w:type="dxa"/>
          </w:tcPr>
          <w:p w14:paraId="0983426C" w14:textId="688CD2DE" w:rsidR="00D131C0" w:rsidRDefault="00D131C0" w:rsidP="0020335C">
            <w:pPr>
              <w:pStyle w:val="af5"/>
              <w:spacing w:after="60"/>
              <w:ind w:left="34"/>
              <w:rPr>
                <w:iCs/>
                <w:color w:val="000000"/>
              </w:rPr>
            </w:pPr>
            <w:r w:rsidRPr="00ED5496">
              <w:rPr>
                <w:iCs/>
                <w:color w:val="000000"/>
              </w:rPr>
              <w:t>Представители субъектов перс</w:t>
            </w:r>
            <w:r>
              <w:rPr>
                <w:iCs/>
                <w:color w:val="000000"/>
              </w:rPr>
              <w:t xml:space="preserve">ональных данных, обращающихся к Оператору </w:t>
            </w:r>
            <w:r w:rsidRPr="00ED5496">
              <w:rPr>
                <w:iCs/>
                <w:color w:val="000000"/>
              </w:rPr>
              <w:t xml:space="preserve">по поручению и от имени субъектов персональных данных </w:t>
            </w:r>
          </w:p>
        </w:tc>
        <w:tc>
          <w:tcPr>
            <w:tcW w:w="4536" w:type="dxa"/>
          </w:tcPr>
          <w:p w14:paraId="0B97D958" w14:textId="38477028" w:rsidR="00D131C0" w:rsidRDefault="00D131C0" w:rsidP="0020335C">
            <w:pPr>
              <w:pStyle w:val="af5"/>
              <w:numPr>
                <w:ilvl w:val="0"/>
                <w:numId w:val="20"/>
              </w:numPr>
              <w:spacing w:after="60"/>
              <w:ind w:left="373"/>
              <w:rPr>
                <w:iCs/>
                <w:color w:val="000000"/>
              </w:rPr>
            </w:pPr>
            <w:r>
              <w:rPr>
                <w:color w:val="000000"/>
              </w:rPr>
              <w:t>П</w:t>
            </w:r>
            <w:r w:rsidRPr="0084667A">
              <w:rPr>
                <w:color w:val="000000"/>
              </w:rPr>
              <w:t xml:space="preserve">роверка полномочий Представителей субъектов и выполнение </w:t>
            </w:r>
            <w:r>
              <w:t>Оператором</w:t>
            </w:r>
            <w:r w:rsidRPr="0084667A">
              <w:t xml:space="preserve"> </w:t>
            </w:r>
            <w:r w:rsidRPr="0084667A">
              <w:rPr>
                <w:color w:val="000000"/>
              </w:rPr>
              <w:t>действий по указанию Представителей субъектов персональных данных</w:t>
            </w:r>
            <w:r w:rsidR="00013AAE">
              <w:rPr>
                <w:color w:val="000000"/>
              </w:rPr>
              <w:t>.</w:t>
            </w:r>
          </w:p>
        </w:tc>
        <w:tc>
          <w:tcPr>
            <w:tcW w:w="5245" w:type="dxa"/>
          </w:tcPr>
          <w:p w14:paraId="57E7E01E" w14:textId="5AD41775" w:rsidR="00D131C0" w:rsidRDefault="009A296A" w:rsidP="009A296A">
            <w:pPr>
              <w:pStyle w:val="af5"/>
              <w:spacing w:after="60"/>
              <w:ind w:left="0"/>
              <w:rPr>
                <w:color w:val="000000"/>
              </w:rPr>
            </w:pPr>
            <w:r w:rsidRPr="009A296A">
              <w:t xml:space="preserve">Перечень обрабатываемых </w:t>
            </w:r>
            <w:proofErr w:type="spellStart"/>
            <w:r>
              <w:t>ПДн</w:t>
            </w:r>
            <w:proofErr w:type="spellEnd"/>
            <w:r w:rsidRPr="009A296A">
              <w:t xml:space="preserve"> определяется в соответствии с законодательством Российской Федерации о персональных данных и конкретизируется в </w:t>
            </w:r>
            <w:r w:rsidRPr="009A296A">
              <w:rPr>
                <w:rFonts w:cs="Times New Roman"/>
              </w:rPr>
              <w:t>Положении о порядке обработки и обеспечения безопасности персональных данных</w:t>
            </w:r>
          </w:p>
        </w:tc>
      </w:tr>
      <w:tr w:rsidR="00D131C0" w:rsidRPr="00E81369" w14:paraId="43C85592" w14:textId="758DD1E9" w:rsidTr="00C41434">
        <w:tc>
          <w:tcPr>
            <w:tcW w:w="586" w:type="dxa"/>
          </w:tcPr>
          <w:p w14:paraId="547C5764" w14:textId="77777777" w:rsidR="00D131C0" w:rsidRPr="00680B4F" w:rsidRDefault="00D131C0" w:rsidP="0020335C">
            <w:pPr>
              <w:pStyle w:val="af5"/>
              <w:numPr>
                <w:ilvl w:val="0"/>
                <w:numId w:val="17"/>
              </w:numPr>
              <w:spacing w:after="80" w:line="276" w:lineRule="auto"/>
              <w:ind w:left="179" w:hanging="142"/>
              <w:contextualSpacing/>
              <w:jc w:val="left"/>
            </w:pPr>
          </w:p>
        </w:tc>
        <w:tc>
          <w:tcPr>
            <w:tcW w:w="1682" w:type="dxa"/>
          </w:tcPr>
          <w:p w14:paraId="413169D3" w14:textId="74F46AF5" w:rsidR="00D131C0" w:rsidRPr="00A96017" w:rsidRDefault="00D131C0" w:rsidP="0020335C">
            <w:pPr>
              <w:spacing w:after="80"/>
              <w:rPr>
                <w:b/>
                <w:iCs/>
                <w:color w:val="000000"/>
              </w:rPr>
            </w:pPr>
            <w:r w:rsidRPr="0063734C">
              <w:rPr>
                <w:b/>
                <w:iCs/>
                <w:color w:val="000000"/>
              </w:rPr>
              <w:t>Работники</w:t>
            </w:r>
            <w:r w:rsidR="00A63084">
              <w:rPr>
                <w:b/>
                <w:iCs/>
                <w:color w:val="000000"/>
              </w:rPr>
              <w:t xml:space="preserve"> (бывшие работники)</w:t>
            </w:r>
          </w:p>
        </w:tc>
        <w:tc>
          <w:tcPr>
            <w:tcW w:w="3402" w:type="dxa"/>
          </w:tcPr>
          <w:p w14:paraId="1FB59CF8" w14:textId="62174046" w:rsidR="00D131C0" w:rsidRDefault="00D131C0" w:rsidP="003967CC">
            <w:pPr>
              <w:pStyle w:val="af5"/>
              <w:spacing w:after="60"/>
              <w:ind w:left="34"/>
              <w:rPr>
                <w:iCs/>
                <w:color w:val="000000"/>
              </w:rPr>
            </w:pPr>
            <w:r w:rsidRPr="007D1C69">
              <w:rPr>
                <w:iCs/>
                <w:color w:val="000000"/>
              </w:rPr>
              <w:t>Физическ</w:t>
            </w:r>
            <w:r>
              <w:rPr>
                <w:iCs/>
                <w:color w:val="000000"/>
              </w:rPr>
              <w:t>и</w:t>
            </w:r>
            <w:r w:rsidRPr="007D1C69">
              <w:rPr>
                <w:iCs/>
                <w:color w:val="000000"/>
              </w:rPr>
              <w:t>е лиц</w:t>
            </w:r>
            <w:r>
              <w:rPr>
                <w:iCs/>
                <w:color w:val="000000"/>
              </w:rPr>
              <w:t>а, вступивши</w:t>
            </w:r>
            <w:r w:rsidRPr="007D1C69">
              <w:rPr>
                <w:iCs/>
                <w:color w:val="000000"/>
              </w:rPr>
              <w:t>е в трудовые отношения с Оператором</w:t>
            </w:r>
            <w:r w:rsidR="003967CC">
              <w:rPr>
                <w:iCs/>
                <w:color w:val="000000"/>
              </w:rPr>
              <w:t>, включая лиц, с которыми трудовые отношения прекращены</w:t>
            </w:r>
          </w:p>
        </w:tc>
        <w:tc>
          <w:tcPr>
            <w:tcW w:w="4536" w:type="dxa"/>
          </w:tcPr>
          <w:p w14:paraId="68636062" w14:textId="55321C87" w:rsidR="00D131C0" w:rsidRPr="00BE05CF" w:rsidRDefault="00D131C0" w:rsidP="0020335C">
            <w:pPr>
              <w:pStyle w:val="af5"/>
              <w:numPr>
                <w:ilvl w:val="0"/>
                <w:numId w:val="54"/>
              </w:numPr>
              <w:spacing w:after="60"/>
              <w:ind w:left="322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3B1754">
              <w:rPr>
                <w:color w:val="000000"/>
              </w:rPr>
              <w:t>беспечение соблюдения законодательства РФ</w:t>
            </w:r>
            <w:r>
              <w:rPr>
                <w:color w:val="000000"/>
              </w:rPr>
              <w:t xml:space="preserve"> (трудового</w:t>
            </w:r>
            <w:r w:rsidR="00CD389A">
              <w:rPr>
                <w:color w:val="000000"/>
              </w:rPr>
              <w:t>,</w:t>
            </w:r>
            <w:r w:rsidRPr="003B1754">
              <w:rPr>
                <w:color w:val="000000"/>
              </w:rPr>
              <w:t xml:space="preserve"> налогового</w:t>
            </w:r>
            <w:r>
              <w:rPr>
                <w:color w:val="000000"/>
              </w:rPr>
              <w:t xml:space="preserve">, </w:t>
            </w:r>
            <w:r w:rsidRPr="003B1754">
              <w:rPr>
                <w:color w:val="000000"/>
              </w:rPr>
              <w:t>пенсионного</w:t>
            </w:r>
            <w:r>
              <w:rPr>
                <w:color w:val="000000"/>
              </w:rPr>
              <w:t xml:space="preserve">, </w:t>
            </w:r>
            <w:r w:rsidRPr="003B1754">
              <w:rPr>
                <w:color w:val="000000"/>
              </w:rPr>
              <w:t>страхового</w:t>
            </w:r>
            <w:r>
              <w:rPr>
                <w:color w:val="000000"/>
              </w:rPr>
              <w:t xml:space="preserve">, об обороне, </w:t>
            </w:r>
            <w:r w:rsidRPr="006C3D42">
              <w:rPr>
                <w:color w:val="000000"/>
              </w:rPr>
              <w:t>о противодействии коррупции</w:t>
            </w:r>
            <w:r>
              <w:rPr>
                <w:color w:val="000000"/>
              </w:rPr>
              <w:t xml:space="preserve">, </w:t>
            </w:r>
            <w:r w:rsidRPr="006C3D42">
              <w:rPr>
                <w:color w:val="000000"/>
              </w:rPr>
              <w:t xml:space="preserve">об исполнительном </w:t>
            </w:r>
            <w:r w:rsidRPr="00BE05CF">
              <w:rPr>
                <w:color w:val="000000"/>
              </w:rPr>
              <w:t xml:space="preserve">производстве, </w:t>
            </w:r>
            <w:r w:rsidRPr="00BE05CF">
              <w:t>о занятости населения</w:t>
            </w:r>
            <w:r w:rsidR="00CD389A" w:rsidRPr="00BE05CF">
              <w:t>)</w:t>
            </w:r>
            <w:r w:rsidR="00BD6E49" w:rsidRPr="00BE05CF">
              <w:rPr>
                <w:color w:val="000000"/>
              </w:rPr>
              <w:t>,</w:t>
            </w:r>
            <w:r w:rsidR="00BE05CF" w:rsidRPr="00BE05CF">
              <w:rPr>
                <w:color w:val="000000"/>
              </w:rPr>
              <w:t xml:space="preserve"> </w:t>
            </w:r>
            <w:r w:rsidR="00BE05CF" w:rsidRPr="00BE05CF">
              <w:t xml:space="preserve">содействие </w:t>
            </w:r>
            <w:r w:rsidR="00BE05CF" w:rsidRPr="00BE05CF">
              <w:lastRenderedPageBreak/>
              <w:t>работникам в трудоустройстве, получении образования и продвижении по службе, обеспечение личной безопасности работников, контроля количества и качества выполняемой работы и обеспечение сохранности имущества при заключении/расторжении и во исполнение трудового договора</w:t>
            </w:r>
            <w:r w:rsidR="00BE05CF" w:rsidRPr="00BE05CF">
              <w:rPr>
                <w:color w:val="000000"/>
              </w:rPr>
              <w:t xml:space="preserve">, </w:t>
            </w:r>
            <w:r w:rsidR="00BD6E49" w:rsidRPr="00BE05CF">
              <w:rPr>
                <w:color w:val="000000"/>
              </w:rPr>
              <w:t>включая:</w:t>
            </w:r>
          </w:p>
          <w:p w14:paraId="072BA7CC" w14:textId="6A73302C" w:rsidR="00D131C0" w:rsidRDefault="00BD6E49" w:rsidP="00BD6E49">
            <w:pPr>
              <w:pStyle w:val="af5"/>
              <w:numPr>
                <w:ilvl w:val="0"/>
                <w:numId w:val="62"/>
              </w:numPr>
              <w:ind w:left="748" w:hanging="357"/>
              <w:rPr>
                <w:color w:val="000000"/>
              </w:rPr>
            </w:pPr>
            <w:r w:rsidRPr="00BE05CF">
              <w:rPr>
                <w:color w:val="000000" w:themeColor="text1"/>
              </w:rPr>
              <w:t>в</w:t>
            </w:r>
            <w:r w:rsidR="00D131C0" w:rsidRPr="00BE05CF">
              <w:rPr>
                <w:color w:val="000000" w:themeColor="text1"/>
              </w:rPr>
              <w:t>едение кадрового</w:t>
            </w:r>
            <w:r w:rsidR="00D131C0">
              <w:rPr>
                <w:color w:val="000000" w:themeColor="text1"/>
              </w:rPr>
              <w:t xml:space="preserve"> и бухгалтерского учета</w:t>
            </w:r>
            <w:r>
              <w:rPr>
                <w:color w:val="000000" w:themeColor="text1"/>
              </w:rPr>
              <w:t>;</w:t>
            </w:r>
          </w:p>
          <w:p w14:paraId="2449405D" w14:textId="7A34DB42" w:rsidR="00D131C0" w:rsidRDefault="00BD6E49" w:rsidP="00BD6E49">
            <w:pPr>
              <w:pStyle w:val="af5"/>
              <w:numPr>
                <w:ilvl w:val="0"/>
                <w:numId w:val="62"/>
              </w:numPr>
              <w:ind w:left="748" w:hanging="357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D131C0" w:rsidRPr="00A96017">
              <w:rPr>
                <w:color w:val="000000"/>
              </w:rPr>
              <w:t xml:space="preserve">существление и защита прав и законных интересов </w:t>
            </w:r>
            <w:r w:rsidR="00D131C0">
              <w:t>Оператора</w:t>
            </w:r>
            <w:r w:rsidR="00013AAE">
              <w:rPr>
                <w:color w:val="000000"/>
              </w:rPr>
              <w:t>.</w:t>
            </w:r>
          </w:p>
          <w:p w14:paraId="5873D53B" w14:textId="39506C7C" w:rsidR="006E7196" w:rsidRDefault="006E7196" w:rsidP="0020335C">
            <w:pPr>
              <w:pStyle w:val="af5"/>
              <w:numPr>
                <w:ilvl w:val="0"/>
                <w:numId w:val="54"/>
              </w:numPr>
              <w:spacing w:after="60"/>
              <w:ind w:left="322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C3D42">
              <w:rPr>
                <w:color w:val="000000"/>
              </w:rPr>
              <w:t>оддержк</w:t>
            </w:r>
            <w:r>
              <w:rPr>
                <w:color w:val="000000"/>
              </w:rPr>
              <w:t>а информационных систем, создание и ведение</w:t>
            </w:r>
            <w:r w:rsidRPr="006C3D42">
              <w:rPr>
                <w:color w:val="000000"/>
              </w:rPr>
              <w:t xml:space="preserve"> учетных </w:t>
            </w:r>
            <w:r>
              <w:rPr>
                <w:color w:val="000000"/>
              </w:rPr>
              <w:t>записей пользователей, внедрение</w:t>
            </w:r>
            <w:r w:rsidRPr="006C3D42">
              <w:rPr>
                <w:color w:val="000000"/>
              </w:rPr>
              <w:t xml:space="preserve"> программных продуктов и баз данных, предназначенных для </w:t>
            </w:r>
            <w:r w:rsidRPr="00DA725C">
              <w:rPr>
                <w:color w:val="000000" w:themeColor="text1"/>
              </w:rPr>
              <w:t>автоматизации.</w:t>
            </w:r>
          </w:p>
          <w:p w14:paraId="2936FD30" w14:textId="170A029F" w:rsidR="00D131C0" w:rsidRDefault="00D131C0" w:rsidP="0020335C">
            <w:pPr>
              <w:pStyle w:val="af5"/>
              <w:numPr>
                <w:ilvl w:val="0"/>
                <w:numId w:val="54"/>
              </w:numPr>
              <w:spacing w:after="60"/>
              <w:ind w:left="322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компенсаций, льгот и гарантий в соответствии </w:t>
            </w:r>
            <w:r w:rsidR="00013AAE">
              <w:rPr>
                <w:color w:val="000000"/>
              </w:rPr>
              <w:t>с нормативными актами Оператора.</w:t>
            </w:r>
          </w:p>
          <w:p w14:paraId="76133CAA" w14:textId="43298BB3" w:rsidR="006E7196" w:rsidRDefault="006E7196" w:rsidP="0020335C">
            <w:pPr>
              <w:pStyle w:val="af5"/>
              <w:numPr>
                <w:ilvl w:val="0"/>
                <w:numId w:val="54"/>
              </w:numPr>
              <w:spacing w:after="60"/>
              <w:ind w:left="322"/>
              <w:rPr>
                <w:color w:val="000000"/>
              </w:rPr>
            </w:pPr>
            <w:r w:rsidRPr="00DA725C">
              <w:rPr>
                <w:color w:val="000000" w:themeColor="text1"/>
              </w:rPr>
              <w:t xml:space="preserve">Обеспечение пропускного </w:t>
            </w:r>
            <w:r>
              <w:rPr>
                <w:color w:val="000000"/>
              </w:rPr>
              <w:t>режима на территорию О</w:t>
            </w:r>
            <w:r w:rsidRPr="003B1754">
              <w:rPr>
                <w:color w:val="000000"/>
              </w:rPr>
              <w:t>ператора</w:t>
            </w:r>
            <w:r>
              <w:rPr>
                <w:color w:val="000000"/>
              </w:rPr>
              <w:t>.</w:t>
            </w:r>
          </w:p>
          <w:p w14:paraId="15539D5A" w14:textId="0E6F6784" w:rsidR="00BD6E49" w:rsidRPr="006E7196" w:rsidRDefault="00DA725C" w:rsidP="006E7196">
            <w:pPr>
              <w:pStyle w:val="af5"/>
              <w:numPr>
                <w:ilvl w:val="0"/>
                <w:numId w:val="54"/>
              </w:numPr>
              <w:spacing w:after="60"/>
              <w:ind w:left="322"/>
              <w:rPr>
                <w:iCs/>
                <w:color w:val="000000" w:themeColor="text1"/>
              </w:rPr>
            </w:pPr>
            <w:r w:rsidRPr="00DA725C">
              <w:rPr>
                <w:color w:val="000000" w:themeColor="text1"/>
              </w:rPr>
              <w:t>Информирование путем рассылки на номер мобильного телефона (рабочего и/или личного) коротких текстовых сообщений (смс), связанных с исполнением трудового договора, локальных нормативных и распорядительных актов Оператора, а также в связи с неблагополучной эпидемиологической обстановкой и иными экстренными обстоятельствами</w:t>
            </w:r>
            <w:r w:rsidR="0028497B" w:rsidRPr="00DA725C">
              <w:rPr>
                <w:color w:val="000000" w:themeColor="text1"/>
              </w:rPr>
              <w:t>.</w:t>
            </w:r>
          </w:p>
        </w:tc>
        <w:tc>
          <w:tcPr>
            <w:tcW w:w="5245" w:type="dxa"/>
          </w:tcPr>
          <w:p w14:paraId="5CBAD0E1" w14:textId="214F5F18" w:rsidR="00D131C0" w:rsidRDefault="009A296A" w:rsidP="00D131C0">
            <w:pPr>
              <w:pStyle w:val="af5"/>
              <w:spacing w:after="60"/>
              <w:ind w:left="0"/>
              <w:rPr>
                <w:color w:val="000000"/>
              </w:rPr>
            </w:pPr>
            <w:r w:rsidRPr="009A296A">
              <w:lastRenderedPageBreak/>
              <w:t xml:space="preserve">Перечень обрабатываемых </w:t>
            </w:r>
            <w:proofErr w:type="spellStart"/>
            <w:r>
              <w:t>ПДн</w:t>
            </w:r>
            <w:proofErr w:type="spellEnd"/>
            <w:r>
              <w:t xml:space="preserve"> </w:t>
            </w:r>
            <w:r w:rsidRPr="009A296A">
              <w:t xml:space="preserve">определяется в соответствии с законодательством Российской Федерации о персональных данных и конкретизируется в </w:t>
            </w:r>
            <w:r w:rsidRPr="009A296A">
              <w:rPr>
                <w:rFonts w:cs="Times New Roman"/>
              </w:rPr>
              <w:t>Положении о порядке обработки и обеспечения безопасности персональных данных</w:t>
            </w:r>
          </w:p>
        </w:tc>
      </w:tr>
      <w:tr w:rsidR="00D131C0" w:rsidRPr="00E81369" w14:paraId="77AAEEB7" w14:textId="05EC1DAF" w:rsidTr="00C41434">
        <w:tc>
          <w:tcPr>
            <w:tcW w:w="586" w:type="dxa"/>
          </w:tcPr>
          <w:p w14:paraId="3F8F8014" w14:textId="77777777" w:rsidR="00D131C0" w:rsidRPr="00680B4F" w:rsidRDefault="00D131C0" w:rsidP="0020335C">
            <w:pPr>
              <w:pStyle w:val="af5"/>
              <w:numPr>
                <w:ilvl w:val="0"/>
                <w:numId w:val="17"/>
              </w:numPr>
              <w:spacing w:after="80" w:line="276" w:lineRule="auto"/>
              <w:ind w:left="179" w:hanging="142"/>
              <w:contextualSpacing/>
              <w:jc w:val="left"/>
            </w:pPr>
          </w:p>
        </w:tc>
        <w:tc>
          <w:tcPr>
            <w:tcW w:w="1682" w:type="dxa"/>
          </w:tcPr>
          <w:p w14:paraId="7F3146E5" w14:textId="77777777" w:rsidR="00D131C0" w:rsidRPr="00A96017" w:rsidRDefault="00D131C0" w:rsidP="0020335C">
            <w:pPr>
              <w:spacing w:after="80"/>
              <w:rPr>
                <w:b/>
                <w:iCs/>
                <w:color w:val="000000"/>
              </w:rPr>
            </w:pPr>
            <w:r w:rsidRPr="00A96017">
              <w:rPr>
                <w:b/>
                <w:iCs/>
                <w:color w:val="000000"/>
              </w:rPr>
              <w:t>Соискатели</w:t>
            </w:r>
          </w:p>
        </w:tc>
        <w:tc>
          <w:tcPr>
            <w:tcW w:w="3402" w:type="dxa"/>
          </w:tcPr>
          <w:p w14:paraId="3321056C" w14:textId="07A8F92B" w:rsidR="00D131C0" w:rsidRDefault="00D131C0" w:rsidP="0020335C">
            <w:pPr>
              <w:pStyle w:val="af5"/>
              <w:spacing w:after="60"/>
              <w:ind w:left="34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</w:t>
            </w:r>
            <w:r w:rsidRPr="00A924A3">
              <w:rPr>
                <w:iCs/>
                <w:color w:val="000000"/>
              </w:rPr>
              <w:t>оискател</w:t>
            </w:r>
            <w:r>
              <w:rPr>
                <w:iCs/>
                <w:color w:val="000000"/>
              </w:rPr>
              <w:t>и</w:t>
            </w:r>
            <w:r w:rsidRPr="00A924A3">
              <w:rPr>
                <w:iCs/>
                <w:color w:val="000000"/>
              </w:rPr>
              <w:t xml:space="preserve"> вакантных должностей (кандидат</w:t>
            </w:r>
            <w:r>
              <w:rPr>
                <w:iCs/>
                <w:color w:val="000000"/>
              </w:rPr>
              <w:t>ы</w:t>
            </w:r>
            <w:r w:rsidRPr="00A924A3">
              <w:rPr>
                <w:iCs/>
                <w:color w:val="000000"/>
              </w:rPr>
              <w:t xml:space="preserve"> для приема на работу) </w:t>
            </w:r>
            <w:r>
              <w:rPr>
                <w:iCs/>
                <w:color w:val="000000"/>
              </w:rPr>
              <w:t xml:space="preserve">к </w:t>
            </w:r>
            <w:r>
              <w:t>Оператору</w:t>
            </w:r>
            <w:r w:rsidR="0047697D">
              <w:t xml:space="preserve"> или другому </w:t>
            </w:r>
            <w:proofErr w:type="spellStart"/>
            <w:r w:rsidR="0047697D">
              <w:t>юрлицу</w:t>
            </w:r>
            <w:proofErr w:type="spellEnd"/>
            <w:r w:rsidR="0047697D">
              <w:t xml:space="preserve"> по поручению Оператора</w:t>
            </w:r>
            <w:r w:rsidRPr="00A924A3">
              <w:rPr>
                <w:iCs/>
                <w:color w:val="000000"/>
              </w:rPr>
              <w:t xml:space="preserve">, </w:t>
            </w:r>
            <w:r>
              <w:rPr>
                <w:iCs/>
                <w:color w:val="000000"/>
              </w:rPr>
              <w:t>обратившиеся</w:t>
            </w:r>
            <w:r w:rsidRPr="00A924A3">
              <w:rPr>
                <w:iCs/>
                <w:color w:val="000000"/>
              </w:rPr>
              <w:t xml:space="preserve"> лично или через специализированные организации по подбору персонала (кадровые агентства), в том числе через </w:t>
            </w:r>
            <w:r w:rsidRPr="00A924A3">
              <w:rPr>
                <w:iCs/>
                <w:color w:val="000000"/>
              </w:rPr>
              <w:lastRenderedPageBreak/>
              <w:t>специализированные сайты в сети Интернет</w:t>
            </w:r>
          </w:p>
        </w:tc>
        <w:tc>
          <w:tcPr>
            <w:tcW w:w="4536" w:type="dxa"/>
          </w:tcPr>
          <w:p w14:paraId="2079B1E9" w14:textId="24617B50" w:rsidR="00D131C0" w:rsidRPr="009A296A" w:rsidRDefault="00D131C0" w:rsidP="00DE6E26">
            <w:pPr>
              <w:pStyle w:val="af5"/>
              <w:numPr>
                <w:ilvl w:val="0"/>
                <w:numId w:val="55"/>
              </w:numPr>
              <w:spacing w:after="60"/>
              <w:ind w:left="322"/>
            </w:pPr>
            <w:r>
              <w:lastRenderedPageBreak/>
              <w:t>О</w:t>
            </w:r>
            <w:r w:rsidRPr="0098013B">
              <w:t xml:space="preserve">беспечение соблюдения законодательства </w:t>
            </w:r>
            <w:r>
              <w:t xml:space="preserve">РФ </w:t>
            </w:r>
            <w:r w:rsidRPr="0098013B">
              <w:t>о занятости населения</w:t>
            </w:r>
            <w:r>
              <w:t xml:space="preserve">, </w:t>
            </w:r>
            <w:r w:rsidR="0047697D">
              <w:t xml:space="preserve">рассмотрение резюме и </w:t>
            </w:r>
            <w:r>
              <w:rPr>
                <w:iCs/>
                <w:color w:val="000000"/>
              </w:rPr>
              <w:t>п</w:t>
            </w:r>
            <w:r w:rsidRPr="00012B86">
              <w:rPr>
                <w:iCs/>
                <w:color w:val="000000"/>
              </w:rPr>
              <w:t xml:space="preserve">одбор </w:t>
            </w:r>
            <w:r w:rsidR="0047697D">
              <w:rPr>
                <w:iCs/>
                <w:color w:val="000000"/>
              </w:rPr>
              <w:t>кандидатов</w:t>
            </w:r>
            <w:r w:rsidR="0047697D" w:rsidRPr="00012B86">
              <w:rPr>
                <w:iCs/>
                <w:color w:val="000000"/>
              </w:rPr>
              <w:t xml:space="preserve"> </w:t>
            </w:r>
            <w:r w:rsidRPr="00012B86">
              <w:rPr>
                <w:iCs/>
                <w:color w:val="000000"/>
              </w:rPr>
              <w:t>(соискателей) на вакантные должности</w:t>
            </w:r>
            <w:r w:rsidR="0086027B">
              <w:rPr>
                <w:iCs/>
                <w:color w:val="000000"/>
              </w:rPr>
              <w:t xml:space="preserve"> для дальнейшего трудоустройства у </w:t>
            </w:r>
            <w:r w:rsidRPr="00012B86">
              <w:t>Оператора</w:t>
            </w:r>
            <w:r w:rsidR="0047697D">
              <w:t>, а также согласование кандидатур в соответствии с локальными нормативными актами Оператора</w:t>
            </w:r>
            <w:r w:rsidR="00B76C08">
              <w:t xml:space="preserve">, </w:t>
            </w:r>
            <w:r w:rsidR="00B76C08" w:rsidRPr="00A55006">
              <w:rPr>
                <w:color w:val="000000"/>
              </w:rPr>
              <w:t xml:space="preserve">в том числе </w:t>
            </w:r>
            <w:r w:rsidR="00B76C08">
              <w:rPr>
                <w:color w:val="000000"/>
              </w:rPr>
              <w:t xml:space="preserve">с целью </w:t>
            </w:r>
            <w:r w:rsidR="00B76C08" w:rsidRPr="00A55006">
              <w:rPr>
                <w:color w:val="000000"/>
              </w:rPr>
              <w:t xml:space="preserve">проведения проверки на предмет наличия конфликта </w:t>
            </w:r>
            <w:r w:rsidR="00B76C08" w:rsidRPr="00A55006">
              <w:rPr>
                <w:color w:val="000000"/>
              </w:rPr>
              <w:lastRenderedPageBreak/>
              <w:t>интересов и обеспечения соблюдения иных мер по противодействию коррупции</w:t>
            </w:r>
            <w:r w:rsidRPr="00012B86">
              <w:t>.</w:t>
            </w:r>
          </w:p>
        </w:tc>
        <w:tc>
          <w:tcPr>
            <w:tcW w:w="5245" w:type="dxa"/>
          </w:tcPr>
          <w:p w14:paraId="49FC4611" w14:textId="77777777" w:rsidR="00E30CBE" w:rsidRDefault="00E30CBE" w:rsidP="0081582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604A9E">
              <w:rPr>
                <w:b/>
                <w:i/>
                <w:iCs/>
                <w:color w:val="000000"/>
              </w:rPr>
              <w:lastRenderedPageBreak/>
              <w:t>Общие персональные данные:</w:t>
            </w:r>
          </w:p>
          <w:p w14:paraId="6E18CDCB" w14:textId="77777777" w:rsidR="00E30CBE" w:rsidRPr="001D0050" w:rsidRDefault="00E30CBE" w:rsidP="0081582C">
            <w:pPr>
              <w:numPr>
                <w:ilvl w:val="0"/>
                <w:numId w:val="45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459" w:hanging="357"/>
              <w:rPr>
                <w:iCs/>
                <w:color w:val="000000"/>
              </w:rPr>
            </w:pPr>
            <w:r w:rsidRPr="001D0050">
              <w:rPr>
                <w:iCs/>
                <w:color w:val="000000"/>
              </w:rPr>
              <w:t>фамилия, имя, отчество;</w:t>
            </w:r>
          </w:p>
          <w:p w14:paraId="489BD9DC" w14:textId="77777777" w:rsidR="00E30CBE" w:rsidRPr="001D0050" w:rsidRDefault="00E30CBE" w:rsidP="0081582C">
            <w:pPr>
              <w:numPr>
                <w:ilvl w:val="0"/>
                <w:numId w:val="45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459" w:hanging="357"/>
              <w:rPr>
                <w:iCs/>
                <w:color w:val="000000"/>
              </w:rPr>
            </w:pPr>
            <w:r w:rsidRPr="001D0050">
              <w:rPr>
                <w:iCs/>
                <w:color w:val="000000"/>
              </w:rPr>
              <w:t>число, месяц, год рождения;</w:t>
            </w:r>
          </w:p>
          <w:p w14:paraId="1E01A32B" w14:textId="600E3850" w:rsidR="00E30CBE" w:rsidRPr="001D0050" w:rsidRDefault="00E30CBE" w:rsidP="0081582C">
            <w:pPr>
              <w:numPr>
                <w:ilvl w:val="0"/>
                <w:numId w:val="45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459" w:hanging="357"/>
              <w:rPr>
                <w:iCs/>
                <w:color w:val="000000"/>
              </w:rPr>
            </w:pPr>
            <w:r w:rsidRPr="001D0050">
              <w:rPr>
                <w:iCs/>
                <w:color w:val="000000"/>
              </w:rPr>
              <w:t>пол;</w:t>
            </w:r>
          </w:p>
          <w:p w14:paraId="2A87983B" w14:textId="77777777" w:rsidR="00E30CBE" w:rsidRPr="001D0050" w:rsidRDefault="00E30CBE" w:rsidP="0081582C">
            <w:pPr>
              <w:numPr>
                <w:ilvl w:val="0"/>
                <w:numId w:val="45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459" w:hanging="357"/>
              <w:rPr>
                <w:iCs/>
                <w:color w:val="000000"/>
              </w:rPr>
            </w:pPr>
            <w:r w:rsidRPr="001D0050">
              <w:rPr>
                <w:iCs/>
                <w:color w:val="000000"/>
              </w:rPr>
              <w:t>информа</w:t>
            </w:r>
            <w:r>
              <w:rPr>
                <w:iCs/>
                <w:color w:val="000000"/>
              </w:rPr>
              <w:t>ция о гражданстве</w:t>
            </w:r>
            <w:r w:rsidRPr="001D0050">
              <w:rPr>
                <w:iCs/>
                <w:color w:val="000000"/>
              </w:rPr>
              <w:t>;</w:t>
            </w:r>
          </w:p>
          <w:p w14:paraId="23B80006" w14:textId="77777777" w:rsidR="00E30CBE" w:rsidRPr="00E50F9F" w:rsidRDefault="00E30CBE" w:rsidP="0081582C">
            <w:pPr>
              <w:numPr>
                <w:ilvl w:val="0"/>
                <w:numId w:val="45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459" w:hanging="357"/>
              <w:rPr>
                <w:iCs/>
                <w:color w:val="000000"/>
              </w:rPr>
            </w:pPr>
            <w:r w:rsidRPr="00E50F9F">
              <w:rPr>
                <w:iCs/>
                <w:color w:val="000000"/>
              </w:rPr>
              <w:t>адрес фактического местожительства;</w:t>
            </w:r>
          </w:p>
          <w:p w14:paraId="64E5B9DF" w14:textId="6A247E42" w:rsidR="00E30CBE" w:rsidRPr="00D62564" w:rsidRDefault="00E30CBE" w:rsidP="0081582C">
            <w:pPr>
              <w:numPr>
                <w:ilvl w:val="0"/>
                <w:numId w:val="45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459" w:hanging="357"/>
              <w:rPr>
                <w:iCs/>
                <w:color w:val="000000" w:themeColor="text1"/>
              </w:rPr>
            </w:pPr>
            <w:r w:rsidRPr="00E50F9F">
              <w:rPr>
                <w:iCs/>
                <w:color w:val="000000"/>
              </w:rPr>
              <w:t>контактные данные, в то</w:t>
            </w:r>
            <w:r w:rsidR="00C00A9E">
              <w:rPr>
                <w:iCs/>
                <w:color w:val="000000"/>
              </w:rPr>
              <w:t>м числе адрес электронной почты</w:t>
            </w:r>
            <w:r w:rsidRPr="00E50F9F">
              <w:rPr>
                <w:iCs/>
                <w:color w:val="000000"/>
              </w:rPr>
              <w:t>, телефонный номер (домашний, рабочий, мобильный);</w:t>
            </w:r>
          </w:p>
          <w:p w14:paraId="5E2A0D17" w14:textId="77777777" w:rsidR="0081582C" w:rsidRPr="0081582C" w:rsidRDefault="00D62564" w:rsidP="0081582C">
            <w:pPr>
              <w:numPr>
                <w:ilvl w:val="0"/>
                <w:numId w:val="45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459" w:hanging="357"/>
              <w:rPr>
                <w:iCs/>
                <w:color w:val="000000"/>
              </w:rPr>
            </w:pPr>
            <w:r w:rsidRPr="00D62564">
              <w:rPr>
                <w:color w:val="000000" w:themeColor="text1"/>
                <w:shd w:val="clear" w:color="auto" w:fill="FFFFFF"/>
              </w:rPr>
              <w:lastRenderedPageBreak/>
              <w:t xml:space="preserve">уникальный номер индивидуального </w:t>
            </w:r>
            <w:hyperlink r:id="rId10" w:tooltip="Лицевой счёт (бухгалтерский учёт)" w:history="1">
              <w:r w:rsidRPr="00D62564">
                <w:rPr>
                  <w:rStyle w:val="af4"/>
                  <w:color w:val="000000" w:themeColor="text1"/>
                  <w:u w:val="none"/>
                  <w:shd w:val="clear" w:color="auto" w:fill="FFFFFF"/>
                </w:rPr>
                <w:t>лицевого счёта</w:t>
              </w:r>
            </w:hyperlink>
            <w:r w:rsidRPr="00D62564">
              <w:rPr>
                <w:color w:val="000000" w:themeColor="text1"/>
                <w:shd w:val="clear" w:color="auto" w:fill="FFFFFF"/>
              </w:rPr>
              <w:t xml:space="preserve"> застрахованного лица в системе </w:t>
            </w:r>
            <w:hyperlink r:id="rId11" w:anchor="%D0%9E%D0%B1%D1%8F%D0%B7%D0%B0%D1%82%D0%B5%D0%BB%D1%8C%D0%BD%D0%BE%D0%B5_%D0%BF%D0%B5%D0%BD%D1%81%D0%B8%D0%BE%D0%BD%D0%BD%D0%BE%D0%B5_%D1%81%D1%82%D1%80%D0%B0%D1%85%D0%BE%D0%B2%D0%B0%D0%BD%D0%B8%D0%B5_%D0%B2_%D0%A0%D0%BE%D1%81%D1%81%D0%B8%D0%B9%D1%81%D0%BA%D0%BE%D0%B9_%D0%A4%D0%B5%D0%B4%D0%B5%D1%80%D0%B0%D1%86%D0%B8%D0%B8" w:tooltip="Пенсионное страхование" w:history="1">
              <w:r w:rsidRPr="00D62564">
                <w:rPr>
                  <w:rStyle w:val="af4"/>
                  <w:color w:val="000000" w:themeColor="text1"/>
                  <w:u w:val="none"/>
                  <w:shd w:val="clear" w:color="auto" w:fill="FFFFFF"/>
                </w:rPr>
                <w:t>обязательного пенсионного страхования</w:t>
              </w:r>
            </w:hyperlink>
            <w:r w:rsidRPr="00D62564">
              <w:rPr>
                <w:color w:val="000000" w:themeColor="text1"/>
              </w:rPr>
              <w:t xml:space="preserve"> (СНИЛС)</w:t>
            </w:r>
            <w:r w:rsidRPr="00D62564">
              <w:rPr>
                <w:iCs/>
                <w:color w:val="000000" w:themeColor="text1"/>
              </w:rPr>
              <w:t>;</w:t>
            </w:r>
          </w:p>
          <w:p w14:paraId="16B6F74F" w14:textId="44BE9369" w:rsidR="00E30CBE" w:rsidRDefault="00E30CBE" w:rsidP="0081582C">
            <w:pPr>
              <w:numPr>
                <w:ilvl w:val="0"/>
                <w:numId w:val="45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459" w:hanging="357"/>
              <w:rPr>
                <w:iCs/>
                <w:color w:val="000000"/>
              </w:rPr>
            </w:pPr>
            <w:r w:rsidRPr="00010A71">
              <w:rPr>
                <w:iCs/>
                <w:color w:val="000000" w:themeColor="text1"/>
              </w:rPr>
              <w:t xml:space="preserve">сведения об образовании, о </w:t>
            </w:r>
            <w:r w:rsidRPr="00F03BD2">
              <w:rPr>
                <w:iCs/>
                <w:color w:val="000000"/>
              </w:rPr>
              <w:t>повышении квалификации и профессиональной переподготовке (включая серию, номер, дату выдачи документа об образовании, о повышении квалификации или о переподготовке, наименование образовательного учреждения, год завершения обучения, квалификация, специальность или направление)</w:t>
            </w:r>
            <w:r>
              <w:rPr>
                <w:iCs/>
                <w:color w:val="000000"/>
              </w:rPr>
              <w:t>;</w:t>
            </w:r>
          </w:p>
          <w:p w14:paraId="043A4C13" w14:textId="77777777" w:rsidR="00E30CBE" w:rsidRDefault="00E30CBE" w:rsidP="0081582C">
            <w:pPr>
              <w:numPr>
                <w:ilvl w:val="0"/>
                <w:numId w:val="47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459" w:hanging="357"/>
              <w:rPr>
                <w:iCs/>
                <w:color w:val="000000"/>
              </w:rPr>
            </w:pPr>
            <w:r w:rsidRPr="001D0050">
              <w:rPr>
                <w:iCs/>
                <w:color w:val="000000"/>
              </w:rPr>
              <w:t>сведения об ученой степени, ученом звании, даты их присвоения;</w:t>
            </w:r>
          </w:p>
          <w:p w14:paraId="4B85151F" w14:textId="77777777" w:rsidR="00E30CBE" w:rsidRDefault="00E30CBE" w:rsidP="0081582C">
            <w:pPr>
              <w:numPr>
                <w:ilvl w:val="0"/>
                <w:numId w:val="47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459" w:hanging="357"/>
              <w:rPr>
                <w:iCs/>
                <w:color w:val="000000"/>
              </w:rPr>
            </w:pPr>
            <w:r w:rsidRPr="001D0050">
              <w:rPr>
                <w:iCs/>
                <w:color w:val="000000"/>
              </w:rPr>
              <w:t>информация о владении иностранными языками, степень владения;</w:t>
            </w:r>
          </w:p>
          <w:p w14:paraId="4B882426" w14:textId="222F6DC4" w:rsidR="00E30CBE" w:rsidRPr="00F03BD2" w:rsidRDefault="00E30CBE" w:rsidP="0081582C">
            <w:pPr>
              <w:numPr>
                <w:ilvl w:val="0"/>
                <w:numId w:val="47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459" w:hanging="357"/>
              <w:rPr>
                <w:iCs/>
                <w:color w:val="000000"/>
              </w:rPr>
            </w:pPr>
            <w:r w:rsidRPr="00E50F9F">
              <w:rPr>
                <w:iCs/>
                <w:color w:val="000000"/>
              </w:rPr>
              <w:t>сведения о предыдущей трудовой деятельности;</w:t>
            </w:r>
          </w:p>
          <w:p w14:paraId="40DF9022" w14:textId="77777777" w:rsidR="00E30CBE" w:rsidRDefault="00E30CBE" w:rsidP="0081582C">
            <w:pPr>
              <w:numPr>
                <w:ilvl w:val="0"/>
                <w:numId w:val="47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459" w:hanging="357"/>
              <w:rPr>
                <w:iCs/>
                <w:color w:val="000000"/>
              </w:rPr>
            </w:pPr>
            <w:r w:rsidRPr="00F03BD2">
              <w:rPr>
                <w:iCs/>
                <w:color w:val="000000"/>
              </w:rPr>
              <w:t>сведения о н</w:t>
            </w:r>
            <w:r>
              <w:rPr>
                <w:iCs/>
                <w:color w:val="000000"/>
              </w:rPr>
              <w:t>аградах, поощрениях, почетных зв</w:t>
            </w:r>
            <w:r w:rsidRPr="00F03BD2">
              <w:rPr>
                <w:iCs/>
                <w:color w:val="000000"/>
              </w:rPr>
              <w:t>аниях</w:t>
            </w:r>
            <w:r>
              <w:rPr>
                <w:iCs/>
                <w:color w:val="000000"/>
              </w:rPr>
              <w:t>;</w:t>
            </w:r>
          </w:p>
          <w:p w14:paraId="5BA94962" w14:textId="2AA0ABA6" w:rsidR="00E30CBE" w:rsidRPr="0034031D" w:rsidRDefault="00E30CBE" w:rsidP="0081582C">
            <w:pPr>
              <w:numPr>
                <w:ilvl w:val="0"/>
                <w:numId w:val="47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459" w:hanging="357"/>
              <w:rPr>
                <w:iCs/>
                <w:color w:val="000000"/>
              </w:rPr>
            </w:pPr>
            <w:r w:rsidRPr="00CF2F40">
              <w:rPr>
                <w:color w:val="000000"/>
              </w:rPr>
              <w:t>стаж работы</w:t>
            </w:r>
            <w:r w:rsidR="0034031D">
              <w:rPr>
                <w:color w:val="000000"/>
              </w:rPr>
              <w:t>.</w:t>
            </w:r>
          </w:p>
          <w:p w14:paraId="21B78BE3" w14:textId="75D74651" w:rsidR="0034031D" w:rsidRPr="001D0050" w:rsidRDefault="0034031D" w:rsidP="0034031D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b/>
                <w:i/>
                <w:iCs/>
              </w:rPr>
              <w:t>Биометрические персональные</w:t>
            </w:r>
            <w:r w:rsidRPr="00946818">
              <w:rPr>
                <w:b/>
                <w:i/>
                <w:iCs/>
              </w:rPr>
              <w:t xml:space="preserve"> д</w:t>
            </w:r>
            <w:r>
              <w:rPr>
                <w:b/>
                <w:i/>
                <w:iCs/>
              </w:rPr>
              <w:t>анные</w:t>
            </w:r>
            <w:r w:rsidRPr="00946818">
              <w:rPr>
                <w:b/>
                <w:i/>
                <w:iCs/>
              </w:rPr>
              <w:t>:</w:t>
            </w:r>
          </w:p>
          <w:p w14:paraId="08711710" w14:textId="31FB4D8A" w:rsidR="00E30CBE" w:rsidRPr="00F03BD2" w:rsidRDefault="00E30CBE" w:rsidP="0081582C">
            <w:pPr>
              <w:numPr>
                <w:ilvl w:val="0"/>
                <w:numId w:val="47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459" w:hanging="357"/>
              <w:rPr>
                <w:iCs/>
                <w:color w:val="000000"/>
              </w:rPr>
            </w:pPr>
            <w:r w:rsidRPr="001D0050">
              <w:rPr>
                <w:iCs/>
                <w:color w:val="000000"/>
              </w:rPr>
              <w:t>фотографическое изображение с участи</w:t>
            </w:r>
            <w:r w:rsidR="005E4E7E">
              <w:rPr>
                <w:iCs/>
                <w:color w:val="000000"/>
              </w:rPr>
              <w:t>ем субъекта персональных данных.</w:t>
            </w:r>
          </w:p>
          <w:p w14:paraId="758E67D9" w14:textId="77777777" w:rsidR="00E30CBE" w:rsidRPr="001D0050" w:rsidRDefault="00E30CBE" w:rsidP="0081582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946818">
              <w:rPr>
                <w:b/>
                <w:i/>
                <w:iCs/>
              </w:rPr>
              <w:t>Специальные категории персональных данных:</w:t>
            </w:r>
          </w:p>
          <w:p w14:paraId="4E3B8329" w14:textId="7332E205" w:rsidR="00D131C0" w:rsidRDefault="00E30CBE" w:rsidP="0081582C">
            <w:pPr>
              <w:numPr>
                <w:ilvl w:val="0"/>
                <w:numId w:val="47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459" w:hanging="357"/>
            </w:pPr>
            <w:r w:rsidRPr="001D0050">
              <w:rPr>
                <w:iCs/>
                <w:color w:val="000000"/>
              </w:rPr>
              <w:t>сведения о наличии инвалидности (включая сведения, содержащиеся в п</w:t>
            </w:r>
            <w:r>
              <w:rPr>
                <w:iCs/>
                <w:color w:val="000000"/>
              </w:rPr>
              <w:t>одтверждающих документах, ИПРА) (</w:t>
            </w:r>
            <w:r w:rsidRPr="00E30CBE">
              <w:rPr>
                <w:iCs/>
                <w:color w:val="000000"/>
              </w:rPr>
              <w:t>при подборе на квотируемые места</w:t>
            </w:r>
            <w:r>
              <w:rPr>
                <w:iCs/>
                <w:color w:val="000000"/>
              </w:rPr>
              <w:t>)</w:t>
            </w:r>
          </w:p>
        </w:tc>
      </w:tr>
      <w:tr w:rsidR="00D131C0" w:rsidRPr="00E81369" w14:paraId="64E428CA" w14:textId="5C23ABC3" w:rsidTr="00C41434">
        <w:tc>
          <w:tcPr>
            <w:tcW w:w="586" w:type="dxa"/>
          </w:tcPr>
          <w:p w14:paraId="09C507DB" w14:textId="77777777" w:rsidR="00D131C0" w:rsidRPr="00680B4F" w:rsidRDefault="00D131C0" w:rsidP="0020335C">
            <w:pPr>
              <w:pStyle w:val="af5"/>
              <w:numPr>
                <w:ilvl w:val="0"/>
                <w:numId w:val="17"/>
              </w:numPr>
              <w:spacing w:after="80" w:line="276" w:lineRule="auto"/>
              <w:ind w:left="179" w:hanging="142"/>
              <w:contextualSpacing/>
              <w:jc w:val="left"/>
            </w:pPr>
          </w:p>
        </w:tc>
        <w:tc>
          <w:tcPr>
            <w:tcW w:w="1682" w:type="dxa"/>
          </w:tcPr>
          <w:p w14:paraId="4C9AFDD3" w14:textId="77777777" w:rsidR="00D131C0" w:rsidRDefault="00D131C0" w:rsidP="0020335C">
            <w:pPr>
              <w:spacing w:after="80"/>
              <w:rPr>
                <w:iCs/>
                <w:color w:val="000000"/>
              </w:rPr>
            </w:pPr>
            <w:r w:rsidRPr="0063734C">
              <w:rPr>
                <w:b/>
                <w:iCs/>
                <w:color w:val="000000"/>
              </w:rPr>
              <w:t>Члены семей работников</w:t>
            </w:r>
            <w:r>
              <w:rPr>
                <w:iCs/>
                <w:color w:val="000000"/>
              </w:rPr>
              <w:t xml:space="preserve"> </w:t>
            </w:r>
          </w:p>
          <w:p w14:paraId="66CB0026" w14:textId="05E59C9E" w:rsidR="00D131C0" w:rsidRPr="00A96017" w:rsidRDefault="00D131C0" w:rsidP="0020335C">
            <w:pPr>
              <w:spacing w:after="80"/>
              <w:rPr>
                <w:b/>
                <w:iCs/>
                <w:color w:val="000000"/>
              </w:rPr>
            </w:pPr>
          </w:p>
        </w:tc>
        <w:tc>
          <w:tcPr>
            <w:tcW w:w="3402" w:type="dxa"/>
          </w:tcPr>
          <w:p w14:paraId="14D1965D" w14:textId="54B61591" w:rsidR="00D131C0" w:rsidRDefault="00D131C0" w:rsidP="0020335C">
            <w:pPr>
              <w:pStyle w:val="af5"/>
              <w:spacing w:after="60"/>
              <w:ind w:left="34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Близкие</w:t>
            </w:r>
            <w:r w:rsidRPr="00A924A3">
              <w:rPr>
                <w:iCs/>
                <w:color w:val="000000"/>
              </w:rPr>
              <w:t xml:space="preserve"> родственник</w:t>
            </w:r>
            <w:r>
              <w:rPr>
                <w:iCs/>
                <w:color w:val="000000"/>
              </w:rPr>
              <w:t>и, супруги</w:t>
            </w:r>
            <w:r w:rsidRPr="00A924A3">
              <w:rPr>
                <w:iCs/>
                <w:color w:val="000000"/>
              </w:rPr>
              <w:t xml:space="preserve"> и лиц</w:t>
            </w:r>
            <w:r>
              <w:rPr>
                <w:iCs/>
                <w:color w:val="000000"/>
              </w:rPr>
              <w:t>а</w:t>
            </w:r>
            <w:r w:rsidRPr="00A924A3">
              <w:rPr>
                <w:iCs/>
                <w:color w:val="000000"/>
              </w:rPr>
              <w:t>, находящи</w:t>
            </w:r>
            <w:r>
              <w:rPr>
                <w:iCs/>
                <w:color w:val="000000"/>
              </w:rPr>
              <w:t>е</w:t>
            </w:r>
            <w:r w:rsidRPr="00A924A3">
              <w:rPr>
                <w:iCs/>
                <w:color w:val="000000"/>
              </w:rPr>
              <w:t>ся на иждивении Работников</w:t>
            </w:r>
          </w:p>
        </w:tc>
        <w:tc>
          <w:tcPr>
            <w:tcW w:w="4536" w:type="dxa"/>
          </w:tcPr>
          <w:p w14:paraId="6C7D31B5" w14:textId="38A00073" w:rsidR="00D131C0" w:rsidRDefault="00D131C0" w:rsidP="0020335C">
            <w:pPr>
              <w:pStyle w:val="af5"/>
              <w:numPr>
                <w:ilvl w:val="0"/>
                <w:numId w:val="57"/>
              </w:numPr>
              <w:spacing w:after="60"/>
              <w:ind w:left="322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3B1754">
              <w:rPr>
                <w:color w:val="000000"/>
              </w:rPr>
              <w:t>беспечение соблюдения законодательства РФ</w:t>
            </w:r>
            <w:r>
              <w:rPr>
                <w:color w:val="000000"/>
              </w:rPr>
              <w:t xml:space="preserve"> (трудового, </w:t>
            </w:r>
            <w:r w:rsidRPr="003B1754">
              <w:rPr>
                <w:color w:val="000000"/>
              </w:rPr>
              <w:t>налогового</w:t>
            </w:r>
            <w:r>
              <w:rPr>
                <w:color w:val="000000"/>
              </w:rPr>
              <w:t xml:space="preserve">, </w:t>
            </w:r>
            <w:r w:rsidRPr="003B1754">
              <w:rPr>
                <w:color w:val="000000"/>
              </w:rPr>
              <w:t>пенсионного</w:t>
            </w:r>
            <w:r>
              <w:rPr>
                <w:color w:val="000000"/>
              </w:rPr>
              <w:t xml:space="preserve">, </w:t>
            </w:r>
            <w:r w:rsidRPr="003B1754">
              <w:rPr>
                <w:color w:val="000000"/>
              </w:rPr>
              <w:t>страхового</w:t>
            </w:r>
            <w:r>
              <w:rPr>
                <w:color w:val="000000"/>
              </w:rPr>
              <w:t xml:space="preserve">, </w:t>
            </w:r>
            <w:r w:rsidRPr="006C3D42">
              <w:rPr>
                <w:color w:val="000000"/>
              </w:rPr>
              <w:t>об обороне</w:t>
            </w:r>
            <w:r>
              <w:rPr>
                <w:color w:val="000000"/>
              </w:rPr>
              <w:t xml:space="preserve">, </w:t>
            </w:r>
            <w:r w:rsidRPr="006C3D42">
              <w:rPr>
                <w:color w:val="000000"/>
              </w:rPr>
              <w:t>о противодействии коррупции</w:t>
            </w:r>
            <w:r>
              <w:rPr>
                <w:color w:val="000000"/>
              </w:rPr>
              <w:t xml:space="preserve">, </w:t>
            </w:r>
            <w:r w:rsidRPr="006C3D42">
              <w:rPr>
                <w:color w:val="000000"/>
              </w:rPr>
              <w:t>об исполнительном производстве</w:t>
            </w:r>
            <w:r>
              <w:rPr>
                <w:color w:val="000000"/>
              </w:rPr>
              <w:t>)</w:t>
            </w:r>
            <w:r w:rsidR="00BD6E49">
              <w:rPr>
                <w:color w:val="000000"/>
              </w:rPr>
              <w:t xml:space="preserve">, включая </w:t>
            </w:r>
            <w:r w:rsidR="00BD6E49">
              <w:rPr>
                <w:color w:val="000000" w:themeColor="text1"/>
              </w:rPr>
              <w:t>ведение кадрового и бухгалтерского учета</w:t>
            </w:r>
          </w:p>
          <w:p w14:paraId="4782181F" w14:textId="01733809" w:rsidR="00D131C0" w:rsidRDefault="00D131C0" w:rsidP="0020335C">
            <w:pPr>
              <w:pStyle w:val="af5"/>
              <w:numPr>
                <w:ilvl w:val="0"/>
                <w:numId w:val="57"/>
              </w:numPr>
              <w:spacing w:after="60"/>
              <w:ind w:left="322"/>
              <w:rPr>
                <w:iCs/>
                <w:color w:val="000000"/>
              </w:rPr>
            </w:pPr>
            <w:r>
              <w:rPr>
                <w:color w:val="000000"/>
              </w:rPr>
              <w:t>Предоставление компенсаций, льгот и гарантий в соответствии с нормативными актами Оператора</w:t>
            </w:r>
            <w:r w:rsidR="00013AAE">
              <w:rPr>
                <w:color w:val="000000"/>
              </w:rPr>
              <w:t>.</w:t>
            </w:r>
          </w:p>
        </w:tc>
        <w:tc>
          <w:tcPr>
            <w:tcW w:w="5245" w:type="dxa"/>
          </w:tcPr>
          <w:p w14:paraId="5F8138F2" w14:textId="0EBA9E83" w:rsidR="00D131C0" w:rsidRPr="002A7474" w:rsidRDefault="009A296A" w:rsidP="00D131C0">
            <w:pPr>
              <w:pStyle w:val="af5"/>
              <w:spacing w:after="60"/>
              <w:ind w:left="0"/>
              <w:rPr>
                <w:color w:val="000000" w:themeColor="text1"/>
              </w:rPr>
            </w:pPr>
            <w:r w:rsidRPr="009A296A">
              <w:t xml:space="preserve">Перечень обрабатываемых </w:t>
            </w:r>
            <w:proofErr w:type="spellStart"/>
            <w:r>
              <w:t>ПДн</w:t>
            </w:r>
            <w:proofErr w:type="spellEnd"/>
            <w:r>
              <w:t xml:space="preserve"> </w:t>
            </w:r>
            <w:r w:rsidRPr="009A296A">
              <w:t xml:space="preserve">определяется в соответствии с законодательством Российской Федерации о персональных данных и конкретизируется в </w:t>
            </w:r>
            <w:r w:rsidRPr="009A296A">
              <w:rPr>
                <w:rFonts w:cs="Times New Roman"/>
              </w:rPr>
              <w:t>Положении о порядке обработки и обеспечения безопасности персональных данных</w:t>
            </w:r>
          </w:p>
        </w:tc>
      </w:tr>
    </w:tbl>
    <w:p w14:paraId="626F0DB2" w14:textId="77777777" w:rsidR="00D131C0" w:rsidRDefault="00D131C0" w:rsidP="00012B86">
      <w:pPr>
        <w:pStyle w:val="af5"/>
        <w:numPr>
          <w:ilvl w:val="1"/>
          <w:numId w:val="21"/>
        </w:numPr>
        <w:spacing w:before="120"/>
        <w:ind w:firstLine="567"/>
        <w:rPr>
          <w:rFonts w:ascii="Times New Roman" w:hAnsi="Times New Roman"/>
          <w:sz w:val="24"/>
          <w:szCs w:val="24"/>
        </w:rPr>
        <w:sectPr w:rsidR="00D131C0" w:rsidSect="00D131C0">
          <w:pgSz w:w="16838" w:h="11906" w:orient="landscape"/>
          <w:pgMar w:top="1701" w:right="709" w:bottom="709" w:left="992" w:header="425" w:footer="459" w:gutter="0"/>
          <w:cols w:space="708"/>
          <w:titlePg/>
          <w:docGrid w:linePitch="360"/>
        </w:sectPr>
      </w:pPr>
    </w:p>
    <w:p w14:paraId="3CC0E6C1" w14:textId="6BB6603E" w:rsidR="003321CE" w:rsidRPr="00E576C0" w:rsidRDefault="000E6862" w:rsidP="00D069D0">
      <w:pPr>
        <w:pStyle w:val="14"/>
        <w:keepNext/>
        <w:numPr>
          <w:ilvl w:val="0"/>
          <w:numId w:val="14"/>
        </w:numPr>
        <w:tabs>
          <w:tab w:val="num" w:pos="0"/>
          <w:tab w:val="left" w:pos="567"/>
          <w:tab w:val="left" w:pos="1134"/>
        </w:tabs>
        <w:spacing w:before="200" w:after="200"/>
        <w:ind w:left="0" w:firstLine="709"/>
        <w:rPr>
          <w:snapToGrid w:val="0"/>
          <w:lang w:eastAsia="lt-LT"/>
        </w:rPr>
      </w:pPr>
      <w:bookmarkStart w:id="15" w:name="_Toc312173084"/>
      <w:bookmarkStart w:id="16" w:name="_Toc415846490"/>
      <w:bookmarkEnd w:id="13"/>
      <w:bookmarkEnd w:id="14"/>
      <w:r>
        <w:rPr>
          <w:snapToGrid w:val="0"/>
          <w:lang w:eastAsia="lt-LT"/>
        </w:rPr>
        <w:lastRenderedPageBreak/>
        <w:t xml:space="preserve">Порядок и условия </w:t>
      </w:r>
      <w:r w:rsidR="003321CE" w:rsidRPr="00E576C0">
        <w:rPr>
          <w:snapToGrid w:val="0"/>
          <w:lang w:eastAsia="lt-LT"/>
        </w:rPr>
        <w:t>обработки персональных данных</w:t>
      </w:r>
      <w:bookmarkEnd w:id="15"/>
      <w:bookmarkEnd w:id="16"/>
    </w:p>
    <w:p w14:paraId="24290264" w14:textId="57B07624" w:rsidR="00282565" w:rsidRPr="00282565" w:rsidRDefault="00282565" w:rsidP="00012B86">
      <w:pPr>
        <w:pStyle w:val="af5"/>
        <w:numPr>
          <w:ilvl w:val="0"/>
          <w:numId w:val="22"/>
        </w:numPr>
        <w:spacing w:before="120" w:after="12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282565"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  <w:t>Принципы обработки персональных данных</w:t>
      </w:r>
    </w:p>
    <w:p w14:paraId="2E184D63" w14:textId="4A7590FA" w:rsidR="006C311D" w:rsidRPr="00B636DC" w:rsidRDefault="006C311D" w:rsidP="006C311D">
      <w:pPr>
        <w:spacing w:after="60"/>
        <w:ind w:firstLine="709"/>
        <w:rPr>
          <w:rFonts w:ascii="Times New Roman" w:hAnsi="Times New Roman" w:cs="Times New Roman"/>
          <w:sz w:val="24"/>
          <w:szCs w:val="24"/>
        </w:rPr>
      </w:pPr>
      <w:r w:rsidRPr="00B636DC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</w:t>
      </w:r>
      <w:r w:rsidR="000E6862" w:rsidRPr="00B636DC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B636DC">
        <w:rPr>
          <w:rFonts w:ascii="Times New Roman" w:hAnsi="Times New Roman" w:cs="Times New Roman"/>
          <w:sz w:val="24"/>
          <w:szCs w:val="24"/>
        </w:rPr>
        <w:t>Оператором в соответ</w:t>
      </w:r>
      <w:r w:rsidR="00C873EB" w:rsidRPr="00B636DC">
        <w:rPr>
          <w:rFonts w:ascii="Times New Roman" w:hAnsi="Times New Roman" w:cs="Times New Roman"/>
          <w:sz w:val="24"/>
          <w:szCs w:val="24"/>
        </w:rPr>
        <w:t xml:space="preserve">ствии </w:t>
      </w:r>
      <w:r w:rsidR="000E6862">
        <w:rPr>
          <w:rFonts w:ascii="Times New Roman" w:hAnsi="Times New Roman" w:cs="Times New Roman"/>
          <w:sz w:val="24"/>
          <w:szCs w:val="24"/>
        </w:rPr>
        <w:t xml:space="preserve">с требованиями законодательства Российской Федерации и в соответствии </w:t>
      </w:r>
      <w:r w:rsidR="00C873EB" w:rsidRPr="00B636DC">
        <w:rPr>
          <w:rFonts w:ascii="Times New Roman" w:hAnsi="Times New Roman" w:cs="Times New Roman"/>
          <w:sz w:val="24"/>
          <w:szCs w:val="24"/>
        </w:rPr>
        <w:t>со следующими принципами:</w:t>
      </w:r>
    </w:p>
    <w:p w14:paraId="755D9F23" w14:textId="0A7F5BD1" w:rsidR="006C311D" w:rsidRPr="00B636DC" w:rsidRDefault="00FE4D49" w:rsidP="00012B86">
      <w:pPr>
        <w:numPr>
          <w:ilvl w:val="1"/>
          <w:numId w:val="23"/>
        </w:numPr>
        <w:tabs>
          <w:tab w:val="clear" w:pos="1040"/>
        </w:tabs>
        <w:spacing w:after="6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4D49">
        <w:rPr>
          <w:rFonts w:ascii="Times New Roman" w:hAnsi="Times New Roman" w:cs="Times New Roman"/>
          <w:b/>
          <w:sz w:val="24"/>
          <w:szCs w:val="24"/>
        </w:rPr>
        <w:t>Законность и справедливая основа обработки персональных данных</w:t>
      </w:r>
      <w:r w:rsidR="006C311D" w:rsidRPr="00B636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AEE931" w14:textId="6966B956" w:rsidR="006C311D" w:rsidRDefault="006C311D" w:rsidP="006C311D">
      <w:pPr>
        <w:spacing w:after="60"/>
        <w:ind w:firstLine="567"/>
        <w:rPr>
          <w:rFonts w:ascii="Times New Roman" w:hAnsi="Times New Roman" w:cs="Times New Roman"/>
          <w:sz w:val="24"/>
          <w:szCs w:val="24"/>
        </w:rPr>
      </w:pPr>
      <w:r w:rsidRPr="00B636DC">
        <w:rPr>
          <w:rFonts w:ascii="Times New Roman" w:hAnsi="Times New Roman" w:cs="Times New Roman"/>
          <w:sz w:val="24"/>
          <w:szCs w:val="24"/>
        </w:rPr>
        <w:t>Оператор принимает все необходимые меры по выполнению требований законодательства, не обрабатывает персональные данные в случаях, когда это не допускается законодательством и не требуется для достижения определенных Оператором целей, не использует персональные данные во вред субъектам таких данных.</w:t>
      </w:r>
    </w:p>
    <w:p w14:paraId="432389A0" w14:textId="2E726928" w:rsidR="00FE4D49" w:rsidRDefault="00FE4D49" w:rsidP="00012B86">
      <w:pPr>
        <w:numPr>
          <w:ilvl w:val="1"/>
          <w:numId w:val="23"/>
        </w:numPr>
        <w:tabs>
          <w:tab w:val="clear" w:pos="1040"/>
        </w:tabs>
        <w:spacing w:after="60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FE4D49">
        <w:rPr>
          <w:rFonts w:ascii="Times New Roman" w:hAnsi="Times New Roman" w:cs="Times New Roman"/>
          <w:b/>
          <w:sz w:val="24"/>
          <w:szCs w:val="24"/>
        </w:rPr>
        <w:t>Ограничение обработки персональных данных достижением конкретных, заранее определённых и законных целей</w:t>
      </w:r>
    </w:p>
    <w:p w14:paraId="5DEDE4E0" w14:textId="4FCAF385" w:rsidR="00FE4D49" w:rsidRPr="00FE4D49" w:rsidRDefault="00FE4D49" w:rsidP="00FE4D49">
      <w:pPr>
        <w:spacing w:after="6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E4D49">
        <w:rPr>
          <w:rFonts w:ascii="Times New Roman" w:hAnsi="Times New Roman" w:cs="Times New Roman"/>
          <w:sz w:val="24"/>
          <w:szCs w:val="24"/>
        </w:rPr>
        <w:t xml:space="preserve">Цели обработки персональных данных Оператора </w:t>
      </w:r>
      <w:r w:rsidR="00447CA9">
        <w:rPr>
          <w:rFonts w:ascii="Times New Roman" w:hAnsi="Times New Roman" w:cs="Times New Roman"/>
          <w:sz w:val="24"/>
          <w:szCs w:val="24"/>
        </w:rPr>
        <w:t>и соответствующие им</w:t>
      </w:r>
      <w:r w:rsidRPr="00FE4D49"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="00447CA9">
        <w:rPr>
          <w:rFonts w:ascii="Times New Roman" w:hAnsi="Times New Roman" w:cs="Times New Roman"/>
          <w:sz w:val="24"/>
          <w:szCs w:val="24"/>
        </w:rPr>
        <w:t>и</w:t>
      </w:r>
      <w:r w:rsidRPr="00FE4D49">
        <w:rPr>
          <w:rFonts w:ascii="Times New Roman" w:hAnsi="Times New Roman" w:cs="Times New Roman"/>
          <w:sz w:val="24"/>
          <w:szCs w:val="24"/>
        </w:rPr>
        <w:t xml:space="preserve"> субъектов </w:t>
      </w:r>
      <w:proofErr w:type="spellStart"/>
      <w:r w:rsidRPr="00FE4D49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FE4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представлены в разделе 6 настоящей Политики </w:t>
      </w:r>
      <w:r w:rsidRPr="00FE4D49">
        <w:rPr>
          <w:rFonts w:ascii="Times New Roman" w:hAnsi="Times New Roman" w:cs="Times New Roman"/>
          <w:sz w:val="24"/>
          <w:szCs w:val="24"/>
        </w:rPr>
        <w:t>в Таблице №</w:t>
      </w:r>
      <w:r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0834D0CD" w14:textId="74FE6176" w:rsidR="006C311D" w:rsidRPr="008B475C" w:rsidRDefault="00A968F2" w:rsidP="00FE4D49">
      <w:pPr>
        <w:spacing w:after="6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B475C">
        <w:rPr>
          <w:rFonts w:ascii="Times New Roman" w:eastAsia="Calibri" w:hAnsi="Times New Roman" w:cs="Times New Roman"/>
          <w:sz w:val="24"/>
          <w:szCs w:val="24"/>
        </w:rPr>
        <w:t>Не допускается обработка персональных данных, несовместимая с целями сбора персональных данных.</w:t>
      </w:r>
    </w:p>
    <w:p w14:paraId="08AFE42C" w14:textId="758F0881" w:rsidR="006C311D" w:rsidRDefault="006C311D" w:rsidP="006C311D">
      <w:pPr>
        <w:spacing w:after="60"/>
        <w:ind w:firstLine="567"/>
        <w:rPr>
          <w:rFonts w:ascii="Times New Roman" w:hAnsi="Times New Roman" w:cs="Times New Roman"/>
          <w:sz w:val="24"/>
          <w:szCs w:val="24"/>
        </w:rPr>
      </w:pPr>
      <w:r w:rsidRPr="00B636DC">
        <w:rPr>
          <w:rFonts w:ascii="Times New Roman" w:hAnsi="Times New Roman" w:cs="Times New Roman"/>
          <w:sz w:val="24"/>
          <w:szCs w:val="24"/>
        </w:rPr>
        <w:t xml:space="preserve">Оператор не собирает и не обрабатывает персональные данные, не требующиеся для достижения целей, </w:t>
      </w:r>
      <w:r w:rsidR="00FE4D49">
        <w:rPr>
          <w:rFonts w:ascii="Times New Roman" w:hAnsi="Times New Roman" w:cs="Times New Roman"/>
          <w:sz w:val="24"/>
          <w:szCs w:val="24"/>
        </w:rPr>
        <w:t xml:space="preserve">указанных в разделе 6 настоящей Политики, </w:t>
      </w:r>
      <w:r w:rsidRPr="00B636DC">
        <w:rPr>
          <w:rFonts w:ascii="Times New Roman" w:hAnsi="Times New Roman" w:cs="Times New Roman"/>
          <w:sz w:val="24"/>
          <w:szCs w:val="24"/>
        </w:rPr>
        <w:t>не использует персональные данные субъектов в каких-либо целях, кроме указанных.</w:t>
      </w:r>
    </w:p>
    <w:p w14:paraId="5ED11D10" w14:textId="0220C56A" w:rsidR="006C311D" w:rsidRPr="00282565" w:rsidRDefault="00FE4D49" w:rsidP="00012B86">
      <w:pPr>
        <w:numPr>
          <w:ilvl w:val="1"/>
          <w:numId w:val="23"/>
        </w:numPr>
        <w:tabs>
          <w:tab w:val="clear" w:pos="1040"/>
        </w:tabs>
        <w:spacing w:after="60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FE4D49">
        <w:rPr>
          <w:rFonts w:ascii="Times New Roman" w:hAnsi="Times New Roman" w:cs="Times New Roman"/>
          <w:b/>
          <w:sz w:val="24"/>
          <w:szCs w:val="24"/>
        </w:rPr>
        <w:t>Недопущение объединения баз данных, содержащих персональные данные, обработка которых осуществляется в целях, не совместимых между собой</w:t>
      </w:r>
      <w:r w:rsidR="00A968F2" w:rsidRPr="00B636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54C7AE" w14:textId="6744028A" w:rsidR="006C311D" w:rsidRPr="00282565" w:rsidRDefault="00FE4D49" w:rsidP="00012B86">
      <w:pPr>
        <w:numPr>
          <w:ilvl w:val="1"/>
          <w:numId w:val="23"/>
        </w:numPr>
        <w:tabs>
          <w:tab w:val="clear" w:pos="1040"/>
        </w:tabs>
        <w:spacing w:after="60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FE4D49">
        <w:rPr>
          <w:rFonts w:ascii="Times New Roman" w:hAnsi="Times New Roman" w:cs="Times New Roman"/>
          <w:b/>
          <w:sz w:val="24"/>
          <w:szCs w:val="24"/>
        </w:rPr>
        <w:t>Обработка только тех персональных данных, которые отвечают заранее объявленным целям их обработки</w:t>
      </w:r>
      <w:r w:rsidR="006C311D" w:rsidRPr="00282565">
        <w:rPr>
          <w:rFonts w:ascii="Times New Roman" w:eastAsia="Calibri" w:hAnsi="Times New Roman" w:cs="Times New Roman"/>
          <w:sz w:val="24"/>
          <w:szCs w:val="24"/>
        </w:rPr>
        <w:t>.</w:t>
      </w:r>
      <w:r w:rsidR="00322282" w:rsidRPr="002825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BB98C42" w14:textId="5DEF3794" w:rsidR="00322282" w:rsidRPr="00282565" w:rsidRDefault="00FE4D49" w:rsidP="00012B86">
      <w:pPr>
        <w:numPr>
          <w:ilvl w:val="1"/>
          <w:numId w:val="23"/>
        </w:numPr>
        <w:tabs>
          <w:tab w:val="clear" w:pos="1040"/>
        </w:tabs>
        <w:spacing w:after="60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FE4D49">
        <w:rPr>
          <w:rFonts w:ascii="Times New Roman" w:hAnsi="Times New Roman" w:cs="Times New Roman"/>
          <w:b/>
          <w:sz w:val="24"/>
          <w:szCs w:val="24"/>
        </w:rPr>
        <w:t>Соответствие содержания и объёма обрабатываемых персональных данных заявленным целям обработки</w:t>
      </w:r>
      <w:r w:rsidR="00322282" w:rsidRPr="00B636D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A7D2206" w14:textId="1871A74E" w:rsidR="006C311D" w:rsidRPr="00B636DC" w:rsidRDefault="00322282" w:rsidP="00322282">
      <w:pPr>
        <w:spacing w:after="60"/>
        <w:ind w:firstLine="567"/>
        <w:rPr>
          <w:rFonts w:ascii="Times New Roman" w:hAnsi="Times New Roman" w:cs="Times New Roman"/>
          <w:sz w:val="24"/>
          <w:szCs w:val="24"/>
        </w:rPr>
      </w:pPr>
      <w:r w:rsidRPr="00B636DC">
        <w:rPr>
          <w:rFonts w:ascii="Times New Roman" w:hAnsi="Times New Roman" w:cs="Times New Roman"/>
          <w:sz w:val="24"/>
          <w:szCs w:val="24"/>
        </w:rPr>
        <w:t>Обрабатываемые персональные данные не должны быть избыточными по отношению к заявленным целям их обработки.</w:t>
      </w:r>
    </w:p>
    <w:p w14:paraId="125C8C3B" w14:textId="3D34243F" w:rsidR="006C311D" w:rsidRPr="008B475C" w:rsidRDefault="008B475C" w:rsidP="00012B86">
      <w:pPr>
        <w:numPr>
          <w:ilvl w:val="1"/>
          <w:numId w:val="23"/>
        </w:numPr>
        <w:tabs>
          <w:tab w:val="clear" w:pos="1040"/>
        </w:tabs>
        <w:spacing w:after="60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8B475C">
        <w:rPr>
          <w:rFonts w:ascii="Times New Roman" w:hAnsi="Times New Roman" w:cs="Times New Roman"/>
          <w:b/>
          <w:sz w:val="24"/>
          <w:szCs w:val="24"/>
        </w:rPr>
        <w:t>Обеспечение точности, достаточности и, в необходимых случаях, актуальности персональных данных по отношению к целям обработки персональных данных</w:t>
      </w:r>
      <w:r w:rsidR="00322282" w:rsidRPr="008B475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FB8A90" w14:textId="5CD40BAB" w:rsidR="00322282" w:rsidRPr="00B636DC" w:rsidRDefault="008B475C" w:rsidP="006C311D">
      <w:pPr>
        <w:spacing w:after="60"/>
        <w:ind w:firstLine="567"/>
        <w:rPr>
          <w:rFonts w:ascii="Times New Roman" w:hAnsi="Times New Roman" w:cs="Times New Roman"/>
          <w:sz w:val="24"/>
          <w:szCs w:val="24"/>
        </w:rPr>
      </w:pPr>
      <w:r w:rsidRPr="008B475C">
        <w:rPr>
          <w:rFonts w:ascii="Times New Roman" w:hAnsi="Times New Roman" w:cs="Times New Roman"/>
          <w:sz w:val="24"/>
          <w:szCs w:val="24"/>
        </w:rPr>
        <w:t xml:space="preserve">Оператор принимает все разумные меры по поддержке актуальности обрабатываемых </w:t>
      </w:r>
      <w:proofErr w:type="spellStart"/>
      <w:r w:rsidRPr="008B475C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8B475C">
        <w:rPr>
          <w:rFonts w:ascii="Times New Roman" w:hAnsi="Times New Roman" w:cs="Times New Roman"/>
          <w:sz w:val="24"/>
          <w:szCs w:val="24"/>
        </w:rPr>
        <w:t xml:space="preserve">, включая, но не ограничиваясь, реализацию права каждого субъекта получать для ознакомления свои </w:t>
      </w:r>
      <w:proofErr w:type="spellStart"/>
      <w:r w:rsidRPr="008B475C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8B475C">
        <w:rPr>
          <w:rFonts w:ascii="Times New Roman" w:hAnsi="Times New Roman" w:cs="Times New Roman"/>
          <w:sz w:val="24"/>
          <w:szCs w:val="24"/>
        </w:rPr>
        <w:t xml:space="preserve"> и требовать от Оператора их уточнения,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заявленных выше целей обработки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84F5D3" w14:textId="4DD088EB" w:rsidR="006C311D" w:rsidRPr="008B475C" w:rsidRDefault="00C873EB" w:rsidP="00012B86">
      <w:pPr>
        <w:numPr>
          <w:ilvl w:val="1"/>
          <w:numId w:val="23"/>
        </w:numPr>
        <w:tabs>
          <w:tab w:val="clear" w:pos="1040"/>
        </w:tabs>
        <w:spacing w:after="60"/>
        <w:ind w:left="0"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8B475C">
        <w:rPr>
          <w:rFonts w:ascii="Times New Roman" w:eastAsia="Calibri" w:hAnsi="Times New Roman" w:cs="Times New Roman"/>
          <w:b/>
          <w:sz w:val="24"/>
          <w:szCs w:val="24"/>
        </w:rPr>
        <w:t xml:space="preserve">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8B475C">
        <w:rPr>
          <w:rFonts w:ascii="Times New Roman" w:eastAsia="Calibri" w:hAnsi="Times New Roman" w:cs="Times New Roman"/>
          <w:b/>
          <w:sz w:val="24"/>
          <w:szCs w:val="24"/>
        </w:rPr>
        <w:t>поручителем</w:t>
      </w:r>
      <w:proofErr w:type="gramEnd"/>
      <w:r w:rsidRPr="008B475C">
        <w:rPr>
          <w:rFonts w:ascii="Times New Roman" w:eastAsia="Calibri" w:hAnsi="Times New Roman" w:cs="Times New Roman"/>
          <w:b/>
          <w:sz w:val="24"/>
          <w:szCs w:val="24"/>
        </w:rPr>
        <w:t xml:space="preserve"> по которому является субъект персональных данных.</w:t>
      </w:r>
    </w:p>
    <w:p w14:paraId="68D78E8B" w14:textId="263A9F31" w:rsidR="006C311D" w:rsidRPr="00B636DC" w:rsidRDefault="00C873EB" w:rsidP="00143001">
      <w:pPr>
        <w:spacing w:after="60"/>
        <w:ind w:firstLine="567"/>
        <w:rPr>
          <w:rFonts w:ascii="Times New Roman" w:hAnsi="Times New Roman" w:cs="Times New Roman"/>
          <w:sz w:val="24"/>
          <w:szCs w:val="24"/>
        </w:rPr>
      </w:pPr>
      <w:r w:rsidRPr="00B636DC">
        <w:rPr>
          <w:rFonts w:ascii="Times New Roman" w:eastAsia="Calibri" w:hAnsi="Times New Roman" w:cs="Times New Roman"/>
          <w:sz w:val="24"/>
          <w:szCs w:val="24"/>
        </w:rPr>
        <w:t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</w:t>
      </w:r>
    </w:p>
    <w:p w14:paraId="4668CF3C" w14:textId="103746F2" w:rsidR="007B37E8" w:rsidRPr="008B475C" w:rsidRDefault="006C311D" w:rsidP="00012B86">
      <w:pPr>
        <w:numPr>
          <w:ilvl w:val="1"/>
          <w:numId w:val="23"/>
        </w:numPr>
        <w:tabs>
          <w:tab w:val="clear" w:pos="1040"/>
        </w:tabs>
        <w:spacing w:after="60"/>
        <w:ind w:left="0"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8B475C">
        <w:rPr>
          <w:rFonts w:ascii="Times New Roman" w:eastAsia="Calibri" w:hAnsi="Times New Roman" w:cs="Times New Roman"/>
          <w:b/>
          <w:sz w:val="24"/>
          <w:szCs w:val="24"/>
        </w:rPr>
        <w:t xml:space="preserve">Уничтожение персональных данных по достижении заявленных целей их обработки или в случае утраты необходимости в достижении этих целей, при невозможности устранения Оператором допущенных нарушений установленного законодательством порядка обработки персональных данных, отзыве согласия на обработку субъектом персональных данных, истечении срока действия согласия на </w:t>
      </w:r>
      <w:r w:rsidRPr="008B475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обработку персональных данных, если иное не предусмотрено федеральным законом, а носители персональных данных не подлежат передаче на архивное хранение.</w:t>
      </w:r>
    </w:p>
    <w:p w14:paraId="2E7EF838" w14:textId="52B158A4" w:rsidR="00A306D7" w:rsidRPr="00282565" w:rsidRDefault="003D571D" w:rsidP="00012B86">
      <w:pPr>
        <w:pStyle w:val="af5"/>
        <w:numPr>
          <w:ilvl w:val="0"/>
          <w:numId w:val="22"/>
        </w:numPr>
        <w:spacing w:before="120" w:after="120"/>
        <w:ind w:left="567" w:hanging="567"/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</w:pPr>
      <w:bookmarkStart w:id="17" w:name="_Toc312173085"/>
      <w:bookmarkStart w:id="18" w:name="_Toc415846491"/>
      <w:bookmarkStart w:id="19" w:name="_Toc286849112"/>
      <w:r w:rsidRPr="00282565"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  <w:t xml:space="preserve">Условия обработки </w:t>
      </w:r>
      <w:r w:rsidR="00A306D7" w:rsidRPr="00282565"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  <w:t>персональных данных</w:t>
      </w:r>
    </w:p>
    <w:bookmarkEnd w:id="17"/>
    <w:bookmarkEnd w:id="18"/>
    <w:p w14:paraId="3143D52F" w14:textId="0523C852" w:rsidR="0075414A" w:rsidRPr="00365B99" w:rsidRDefault="0075414A" w:rsidP="00012B86">
      <w:pPr>
        <w:pStyle w:val="af5"/>
        <w:numPr>
          <w:ilvl w:val="0"/>
          <w:numId w:val="24"/>
        </w:numPr>
        <w:spacing w:after="1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098A">
        <w:rPr>
          <w:rFonts w:ascii="Times New Roman" w:hAnsi="Times New Roman" w:cs="Times New Roman"/>
          <w:sz w:val="24"/>
          <w:szCs w:val="24"/>
        </w:rPr>
        <w:t xml:space="preserve">Обработка </w:t>
      </w:r>
      <w:r w:rsidRPr="00365B99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DF098A" w:rsidRPr="00365B99">
        <w:rPr>
          <w:rFonts w:ascii="Times New Roman" w:hAnsi="Times New Roman" w:cs="Times New Roman"/>
          <w:sz w:val="24"/>
          <w:szCs w:val="24"/>
        </w:rPr>
        <w:t xml:space="preserve">Оператором допускается </w:t>
      </w:r>
      <w:r w:rsidR="00C525F8">
        <w:rPr>
          <w:rFonts w:ascii="Times New Roman" w:hAnsi="Times New Roman" w:cs="Times New Roman"/>
          <w:sz w:val="24"/>
          <w:szCs w:val="24"/>
        </w:rPr>
        <w:t xml:space="preserve">в </w:t>
      </w:r>
      <w:r w:rsidR="00DF098A" w:rsidRPr="00365B99">
        <w:rPr>
          <w:rFonts w:ascii="Times New Roman" w:hAnsi="Times New Roman" w:cs="Times New Roman"/>
          <w:sz w:val="24"/>
          <w:szCs w:val="24"/>
        </w:rPr>
        <w:t>следующих</w:t>
      </w:r>
      <w:r w:rsidR="00C525F8">
        <w:rPr>
          <w:rFonts w:ascii="Times New Roman" w:hAnsi="Times New Roman" w:cs="Times New Roman"/>
          <w:sz w:val="24"/>
          <w:szCs w:val="24"/>
        </w:rPr>
        <w:t xml:space="preserve"> случаях</w:t>
      </w:r>
      <w:r w:rsidRPr="00365B99">
        <w:rPr>
          <w:rFonts w:ascii="Times New Roman" w:hAnsi="Times New Roman" w:cs="Times New Roman"/>
          <w:sz w:val="24"/>
          <w:szCs w:val="24"/>
        </w:rPr>
        <w:t>:</w:t>
      </w:r>
    </w:p>
    <w:p w14:paraId="79894242" w14:textId="4E5BE616" w:rsidR="00D75B93" w:rsidRPr="00365B99" w:rsidRDefault="00D75B93" w:rsidP="00012B86">
      <w:pPr>
        <w:pStyle w:val="af5"/>
        <w:numPr>
          <w:ilvl w:val="0"/>
          <w:numId w:val="25"/>
        </w:numPr>
        <w:tabs>
          <w:tab w:val="left" w:pos="0"/>
          <w:tab w:val="left" w:pos="709"/>
        </w:tabs>
        <w:spacing w:after="6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65B99">
        <w:rPr>
          <w:rFonts w:ascii="Times New Roman" w:hAnsi="Times New Roman" w:cs="Times New Roman"/>
          <w:sz w:val="24"/>
          <w:szCs w:val="24"/>
        </w:rPr>
        <w:t xml:space="preserve">субъект персональных данных дал согласие на обработку его персональных данных </w:t>
      </w:r>
      <w:r w:rsidR="00365B99">
        <w:rPr>
          <w:rFonts w:ascii="Times New Roman" w:hAnsi="Times New Roman" w:cs="Times New Roman"/>
          <w:sz w:val="24"/>
          <w:szCs w:val="24"/>
        </w:rPr>
        <w:t>для одной или нескольких целей;</w:t>
      </w:r>
    </w:p>
    <w:p w14:paraId="68841575" w14:textId="37416C2E" w:rsidR="00D75B93" w:rsidRDefault="00D75B93" w:rsidP="00012B86">
      <w:pPr>
        <w:pStyle w:val="af5"/>
        <w:numPr>
          <w:ilvl w:val="0"/>
          <w:numId w:val="25"/>
        </w:numPr>
        <w:tabs>
          <w:tab w:val="left" w:pos="0"/>
          <w:tab w:val="left" w:pos="709"/>
        </w:tabs>
        <w:spacing w:after="6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65B99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необходима для достижения целей, предусмотренных международным договором Российской Федерации или законом, а также для осуществления и выполнения возложенных законодательством Российской Федерации на </w:t>
      </w:r>
      <w:r w:rsidR="00FD0C40">
        <w:rPr>
          <w:rFonts w:ascii="Times New Roman" w:hAnsi="Times New Roman" w:cs="Times New Roman"/>
          <w:sz w:val="24"/>
          <w:szCs w:val="24"/>
        </w:rPr>
        <w:t>Оператора</w:t>
      </w:r>
      <w:r w:rsidR="00FD0C40" w:rsidRPr="00365B99">
        <w:rPr>
          <w:rFonts w:ascii="Times New Roman" w:hAnsi="Times New Roman" w:cs="Times New Roman"/>
          <w:sz w:val="24"/>
          <w:szCs w:val="24"/>
        </w:rPr>
        <w:t xml:space="preserve"> </w:t>
      </w:r>
      <w:r w:rsidRPr="00365B99">
        <w:rPr>
          <w:rFonts w:ascii="Times New Roman" w:hAnsi="Times New Roman" w:cs="Times New Roman"/>
          <w:sz w:val="24"/>
          <w:szCs w:val="24"/>
        </w:rPr>
        <w:t>фун</w:t>
      </w:r>
      <w:r w:rsidR="00365B99">
        <w:rPr>
          <w:rFonts w:ascii="Times New Roman" w:hAnsi="Times New Roman" w:cs="Times New Roman"/>
          <w:sz w:val="24"/>
          <w:szCs w:val="24"/>
        </w:rPr>
        <w:t>кций, полномочий и обязанностей;</w:t>
      </w:r>
    </w:p>
    <w:p w14:paraId="1D52C74B" w14:textId="5D997DCC" w:rsidR="00144EB4" w:rsidRDefault="00144EB4" w:rsidP="00144EB4">
      <w:pPr>
        <w:pStyle w:val="af5"/>
        <w:numPr>
          <w:ilvl w:val="0"/>
          <w:numId w:val="25"/>
        </w:numPr>
        <w:tabs>
          <w:tab w:val="left" w:pos="0"/>
          <w:tab w:val="left" w:pos="709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144EB4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в связи с участием </w:t>
      </w:r>
      <w:r>
        <w:rPr>
          <w:rFonts w:ascii="Times New Roman" w:hAnsi="Times New Roman" w:cs="Times New Roman"/>
          <w:sz w:val="24"/>
          <w:szCs w:val="24"/>
        </w:rPr>
        <w:t>Оператора и Субъекта</w:t>
      </w:r>
      <w:r w:rsidRPr="00144EB4">
        <w:rPr>
          <w:rFonts w:ascii="Times New Roman" w:hAnsi="Times New Roman" w:cs="Times New Roman"/>
          <w:sz w:val="24"/>
          <w:szCs w:val="24"/>
        </w:rPr>
        <w:t xml:space="preserve"> в конституционном, гражданском, административном, уголовном судопроизводстве, судопроизводстве в арбитражных судах;</w:t>
      </w:r>
    </w:p>
    <w:p w14:paraId="2FE76994" w14:textId="1CC9F313" w:rsidR="00144EB4" w:rsidRDefault="00144EB4" w:rsidP="00144EB4">
      <w:pPr>
        <w:pStyle w:val="af5"/>
        <w:numPr>
          <w:ilvl w:val="0"/>
          <w:numId w:val="25"/>
        </w:numPr>
        <w:tabs>
          <w:tab w:val="left" w:pos="0"/>
          <w:tab w:val="left" w:pos="709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144EB4">
        <w:rPr>
          <w:rFonts w:ascii="Times New Roman" w:hAnsi="Times New Roman" w:cs="Times New Roman"/>
          <w:sz w:val="24"/>
          <w:szCs w:val="24"/>
        </w:rPr>
        <w:t>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</w:t>
      </w:r>
      <w:r w:rsidR="0009166B">
        <w:rPr>
          <w:rFonts w:ascii="Times New Roman" w:hAnsi="Times New Roman" w:cs="Times New Roman"/>
          <w:sz w:val="24"/>
          <w:szCs w:val="24"/>
        </w:rPr>
        <w:t>;</w:t>
      </w:r>
    </w:p>
    <w:p w14:paraId="167781C6" w14:textId="77777777" w:rsidR="00013AAE" w:rsidRDefault="0009166B" w:rsidP="00012B86">
      <w:pPr>
        <w:pStyle w:val="af5"/>
        <w:numPr>
          <w:ilvl w:val="0"/>
          <w:numId w:val="25"/>
        </w:numPr>
        <w:tabs>
          <w:tab w:val="left" w:pos="0"/>
          <w:tab w:val="left" w:pos="709"/>
        </w:tabs>
        <w:spacing w:after="6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166B">
        <w:rPr>
          <w:rFonts w:ascii="Times New Roman" w:hAnsi="Times New Roman" w:cs="Times New Roman"/>
          <w:sz w:val="24"/>
          <w:szCs w:val="24"/>
        </w:rPr>
        <w:t>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DF52D1" w14:textId="70AF7710" w:rsidR="00D75B93" w:rsidRPr="001B07D4" w:rsidRDefault="00D75B93" w:rsidP="00012B86">
      <w:pPr>
        <w:pStyle w:val="af5"/>
        <w:numPr>
          <w:ilvl w:val="0"/>
          <w:numId w:val="25"/>
        </w:numPr>
        <w:tabs>
          <w:tab w:val="left" w:pos="0"/>
          <w:tab w:val="left" w:pos="709"/>
        </w:tabs>
        <w:spacing w:after="6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65B99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необходима для исполнения договора, стороной которого или выгодоприобретателем, или </w:t>
      </w:r>
      <w:proofErr w:type="gramStart"/>
      <w:r w:rsidRPr="00365B99">
        <w:rPr>
          <w:rFonts w:ascii="Times New Roman" w:hAnsi="Times New Roman" w:cs="Times New Roman"/>
          <w:sz w:val="24"/>
          <w:szCs w:val="24"/>
        </w:rPr>
        <w:t>поручителем</w:t>
      </w:r>
      <w:proofErr w:type="gramEnd"/>
      <w:r w:rsidRPr="00365B99"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</w:t>
      </w:r>
      <w:r w:rsidRPr="00F575E1">
        <w:rPr>
          <w:rFonts w:ascii="Times New Roman" w:hAnsi="Times New Roman" w:cs="Times New Roman"/>
          <w:sz w:val="24"/>
          <w:szCs w:val="24"/>
        </w:rPr>
        <w:t>персональных данных будет являться выгодоприобретателем или поручителем.</w:t>
      </w:r>
      <w:r w:rsidR="00F575E1" w:rsidRPr="00F575E1">
        <w:rPr>
          <w:rFonts w:ascii="Times New Roman" w:hAnsi="Times New Roman" w:cs="Times New Roman"/>
          <w:sz w:val="24"/>
          <w:szCs w:val="24"/>
        </w:rPr>
        <w:t xml:space="preserve"> </w:t>
      </w:r>
      <w:r w:rsidR="00F575E1" w:rsidRPr="00F575E1">
        <w:rPr>
          <w:rFonts w:ascii="Times New Roman" w:hAnsi="Times New Roman" w:cs="Times New Roman"/>
          <w:iCs/>
          <w:color w:val="000000"/>
          <w:sz w:val="24"/>
          <w:szCs w:val="24"/>
        </w:rPr>
        <w:t>Такими договорами, в частности, являются, трудовые договоры с Работниками, пользовательское соглашение (публичная оферта) на сайте в сети Интернет, договоры об оказании услуг с физическими лицами</w:t>
      </w:r>
      <w:r w:rsidR="00144EB4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5E03EFAD" w14:textId="573CDDE1" w:rsidR="00013AAE" w:rsidRDefault="0009166B" w:rsidP="001B07D4">
      <w:pPr>
        <w:pStyle w:val="af5"/>
        <w:numPr>
          <w:ilvl w:val="0"/>
          <w:numId w:val="25"/>
        </w:numPr>
        <w:tabs>
          <w:tab w:val="left" w:pos="0"/>
          <w:tab w:val="left" w:pos="709"/>
        </w:tabs>
        <w:spacing w:after="6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575E1">
        <w:rPr>
          <w:rFonts w:ascii="Times New Roman" w:hAnsi="Times New Roman" w:cs="Times New Roman"/>
          <w:sz w:val="24"/>
          <w:szCs w:val="24"/>
        </w:rPr>
        <w:t>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BB9AA1" w14:textId="2284DC4B" w:rsidR="0009166B" w:rsidRPr="001B07D4" w:rsidRDefault="0009166B" w:rsidP="001B07D4">
      <w:pPr>
        <w:pStyle w:val="af5"/>
        <w:numPr>
          <w:ilvl w:val="0"/>
          <w:numId w:val="25"/>
        </w:numPr>
        <w:tabs>
          <w:tab w:val="left" w:pos="0"/>
          <w:tab w:val="left" w:pos="709"/>
        </w:tabs>
        <w:spacing w:after="6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166B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необходима для осуществления прав и законных интересов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9166B">
        <w:rPr>
          <w:rFonts w:ascii="Times New Roman" w:hAnsi="Times New Roman" w:cs="Times New Roman"/>
          <w:sz w:val="24"/>
          <w:szCs w:val="24"/>
        </w:rPr>
        <w:t>ператора или третьих лиц, либо для достижения общественно значимых целей при условии, что при этом не нарушаются права и свобо</w:t>
      </w:r>
      <w:r>
        <w:rPr>
          <w:rFonts w:ascii="Times New Roman" w:hAnsi="Times New Roman" w:cs="Times New Roman"/>
          <w:sz w:val="24"/>
          <w:szCs w:val="24"/>
        </w:rPr>
        <w:t>ды субъекта персональных данных;</w:t>
      </w:r>
    </w:p>
    <w:p w14:paraId="1976C60A" w14:textId="25B1072E" w:rsidR="00D75B93" w:rsidRPr="00B7025B" w:rsidRDefault="00B7025B" w:rsidP="00012B86">
      <w:pPr>
        <w:pStyle w:val="af5"/>
        <w:numPr>
          <w:ilvl w:val="0"/>
          <w:numId w:val="25"/>
        </w:numPr>
        <w:tabs>
          <w:tab w:val="left" w:pos="0"/>
          <w:tab w:val="left" w:pos="709"/>
        </w:tabs>
        <w:spacing w:after="6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7025B">
        <w:rPr>
          <w:rFonts w:ascii="Times New Roman" w:hAnsi="Times New Roman" w:cs="Times New Roman"/>
          <w:sz w:val="24"/>
          <w:szCs w:val="24"/>
        </w:rPr>
        <w:t>о</w:t>
      </w:r>
      <w:r w:rsidR="00D75B93" w:rsidRPr="00B7025B">
        <w:rPr>
          <w:rFonts w:ascii="Times New Roman" w:hAnsi="Times New Roman" w:cs="Times New Roman"/>
          <w:sz w:val="24"/>
          <w:szCs w:val="24"/>
        </w:rPr>
        <w:t>бработка персональных данных осуществляется в статистических или иных исследовательских целях, за исключением целей, указанных в статье 15 Закона о персональных данных, при условии обязательного обезличивания персональных данных</w:t>
      </w:r>
      <w:r w:rsidR="0009166B">
        <w:rPr>
          <w:rFonts w:ascii="Times New Roman" w:hAnsi="Times New Roman" w:cs="Times New Roman"/>
          <w:sz w:val="24"/>
          <w:szCs w:val="24"/>
        </w:rPr>
        <w:t>;</w:t>
      </w:r>
    </w:p>
    <w:p w14:paraId="57AB79F2" w14:textId="31F03412" w:rsidR="00D75B93" w:rsidRDefault="00D75B93" w:rsidP="00012B86">
      <w:pPr>
        <w:pStyle w:val="af5"/>
        <w:numPr>
          <w:ilvl w:val="0"/>
          <w:numId w:val="25"/>
        </w:numPr>
        <w:tabs>
          <w:tab w:val="left" w:pos="0"/>
          <w:tab w:val="left" w:pos="709"/>
        </w:tabs>
        <w:spacing w:after="6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7025B">
        <w:rPr>
          <w:rFonts w:ascii="Times New Roman" w:hAnsi="Times New Roman" w:cs="Times New Roman"/>
          <w:sz w:val="24"/>
          <w:szCs w:val="24"/>
        </w:rPr>
        <w:t>персональные данные подлежат опубликованию или обязательному раскрытию в соответствии с законодательством;</w:t>
      </w:r>
    </w:p>
    <w:p w14:paraId="440EDCE7" w14:textId="58603E6D" w:rsidR="00D75B93" w:rsidRPr="00B7025B" w:rsidRDefault="00B7025B" w:rsidP="00012B86">
      <w:pPr>
        <w:pStyle w:val="af5"/>
        <w:numPr>
          <w:ilvl w:val="0"/>
          <w:numId w:val="25"/>
        </w:numPr>
        <w:tabs>
          <w:tab w:val="left" w:pos="0"/>
          <w:tab w:val="left" w:pos="709"/>
        </w:tabs>
        <w:spacing w:after="6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7025B">
        <w:rPr>
          <w:rFonts w:ascii="Times New Roman" w:hAnsi="Times New Roman" w:cs="Times New Roman"/>
          <w:sz w:val="24"/>
          <w:szCs w:val="24"/>
        </w:rPr>
        <w:t>и</w:t>
      </w:r>
      <w:r w:rsidR="00D75B93" w:rsidRPr="00B7025B">
        <w:rPr>
          <w:rFonts w:ascii="Times New Roman" w:hAnsi="Times New Roman" w:cs="Times New Roman"/>
          <w:sz w:val="24"/>
          <w:szCs w:val="24"/>
        </w:rPr>
        <w:t>ные случаи, установленные законодательством.</w:t>
      </w:r>
    </w:p>
    <w:p w14:paraId="4CC5DF5C" w14:textId="0440997D" w:rsidR="00B50EBD" w:rsidRDefault="007272D4" w:rsidP="00012B86">
      <w:pPr>
        <w:pStyle w:val="af5"/>
        <w:numPr>
          <w:ilvl w:val="0"/>
          <w:numId w:val="24"/>
        </w:numPr>
        <w:spacing w:after="12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без согласия субъекта персональных данных не раскрывает третьим лицам и не распространяет </w:t>
      </w:r>
      <w:r w:rsidR="00B50EBD">
        <w:rPr>
          <w:rFonts w:ascii="Times New Roman" w:hAnsi="Times New Roman" w:cs="Times New Roman"/>
          <w:sz w:val="24"/>
          <w:szCs w:val="24"/>
        </w:rPr>
        <w:t xml:space="preserve">персональные данные, если иное не предусмотрено законодательством Российской Федерации о персональных данных. </w:t>
      </w:r>
    </w:p>
    <w:p w14:paraId="724FC1AF" w14:textId="25F13EBC" w:rsidR="00967A43" w:rsidRDefault="00967A43" w:rsidP="00012B86">
      <w:pPr>
        <w:pStyle w:val="af5"/>
        <w:numPr>
          <w:ilvl w:val="0"/>
          <w:numId w:val="24"/>
        </w:numPr>
        <w:spacing w:after="1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71DD8">
        <w:rPr>
          <w:rFonts w:ascii="Times New Roman" w:hAnsi="Times New Roman" w:cs="Times New Roman"/>
          <w:sz w:val="24"/>
          <w:szCs w:val="24"/>
        </w:rPr>
        <w:lastRenderedPageBreak/>
        <w:t xml:space="preserve">Оператор не обрабатывает персональные данные, относящиеся к специальным категориям и касающиеся расовой и национальной принадлежности, политических взглядов, религиозных или философских убеждений, интимной жизни, </w:t>
      </w:r>
      <w:r>
        <w:rPr>
          <w:rFonts w:ascii="Times New Roman" w:hAnsi="Times New Roman" w:cs="Times New Roman"/>
          <w:sz w:val="24"/>
          <w:szCs w:val="24"/>
        </w:rPr>
        <w:t>за исключением случаев, предусмотренных законодательством Российской Федерации.</w:t>
      </w:r>
    </w:p>
    <w:p w14:paraId="2E5D7F22" w14:textId="19016BBA" w:rsidR="00553EE4" w:rsidRPr="00553EE4" w:rsidRDefault="00553EE4" w:rsidP="00012B86">
      <w:pPr>
        <w:pStyle w:val="af5"/>
        <w:numPr>
          <w:ilvl w:val="0"/>
          <w:numId w:val="22"/>
        </w:numPr>
        <w:spacing w:before="120" w:after="120"/>
        <w:ind w:left="567" w:hanging="567"/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</w:pPr>
      <w:r w:rsidRPr="00553EE4"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  <w:t xml:space="preserve">Перечень действий </w:t>
      </w:r>
      <w:r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  <w:t>с персональными данными</w:t>
      </w:r>
    </w:p>
    <w:p w14:paraId="42AEBA99" w14:textId="296DAA1F" w:rsidR="00553EE4" w:rsidRDefault="00553EE4" w:rsidP="00012B86">
      <w:pPr>
        <w:pStyle w:val="af5"/>
        <w:numPr>
          <w:ilvl w:val="0"/>
          <w:numId w:val="26"/>
        </w:numPr>
        <w:spacing w:after="12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осуществляет следующие действия с персональными данными: </w:t>
      </w:r>
    </w:p>
    <w:p w14:paraId="7AA0F05C" w14:textId="77777777" w:rsidR="00553EE4" w:rsidRPr="00E95376" w:rsidRDefault="00553EE4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5376">
        <w:rPr>
          <w:rFonts w:ascii="Times New Roman" w:hAnsi="Times New Roman" w:cs="Times New Roman"/>
          <w:sz w:val="24"/>
          <w:szCs w:val="24"/>
        </w:rPr>
        <w:t>сбор;</w:t>
      </w:r>
    </w:p>
    <w:p w14:paraId="0B31EC11" w14:textId="77777777" w:rsidR="00553EE4" w:rsidRPr="00E95376" w:rsidRDefault="00553EE4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5376">
        <w:rPr>
          <w:rFonts w:ascii="Times New Roman" w:hAnsi="Times New Roman" w:cs="Times New Roman"/>
          <w:sz w:val="24"/>
          <w:szCs w:val="24"/>
        </w:rPr>
        <w:t>запись;</w:t>
      </w:r>
    </w:p>
    <w:p w14:paraId="1539F85C" w14:textId="77777777" w:rsidR="00553EE4" w:rsidRPr="00E95376" w:rsidRDefault="00553EE4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5376">
        <w:rPr>
          <w:rFonts w:ascii="Times New Roman" w:hAnsi="Times New Roman" w:cs="Times New Roman"/>
          <w:sz w:val="24"/>
          <w:szCs w:val="24"/>
        </w:rPr>
        <w:t>систематизацию;</w:t>
      </w:r>
    </w:p>
    <w:p w14:paraId="6BF98D07" w14:textId="77777777" w:rsidR="00553EE4" w:rsidRPr="00E95376" w:rsidRDefault="00553EE4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5376">
        <w:rPr>
          <w:rFonts w:ascii="Times New Roman" w:hAnsi="Times New Roman" w:cs="Times New Roman"/>
          <w:sz w:val="24"/>
          <w:szCs w:val="24"/>
        </w:rPr>
        <w:t>накопление;</w:t>
      </w:r>
    </w:p>
    <w:p w14:paraId="5FA43ACE" w14:textId="77777777" w:rsidR="00553EE4" w:rsidRPr="00E95376" w:rsidRDefault="00553EE4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5376">
        <w:rPr>
          <w:rFonts w:ascii="Times New Roman" w:hAnsi="Times New Roman" w:cs="Times New Roman"/>
          <w:sz w:val="24"/>
          <w:szCs w:val="24"/>
        </w:rPr>
        <w:t>хранение;</w:t>
      </w:r>
    </w:p>
    <w:p w14:paraId="3A70D504" w14:textId="77777777" w:rsidR="00553EE4" w:rsidRPr="00E95376" w:rsidRDefault="00553EE4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5376">
        <w:rPr>
          <w:rFonts w:ascii="Times New Roman" w:hAnsi="Times New Roman" w:cs="Times New Roman"/>
          <w:sz w:val="24"/>
          <w:szCs w:val="24"/>
        </w:rPr>
        <w:t>уточнение (обновление, изменение);</w:t>
      </w:r>
    </w:p>
    <w:p w14:paraId="15A8CEAD" w14:textId="77777777" w:rsidR="00553EE4" w:rsidRPr="00E95376" w:rsidRDefault="00553EE4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5376">
        <w:rPr>
          <w:rFonts w:ascii="Times New Roman" w:hAnsi="Times New Roman" w:cs="Times New Roman"/>
          <w:sz w:val="24"/>
          <w:szCs w:val="24"/>
        </w:rPr>
        <w:t>извлечение;</w:t>
      </w:r>
    </w:p>
    <w:p w14:paraId="080D7C9F" w14:textId="77777777" w:rsidR="00553EE4" w:rsidRPr="00E95376" w:rsidRDefault="00553EE4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5376">
        <w:rPr>
          <w:rFonts w:ascii="Times New Roman" w:hAnsi="Times New Roman" w:cs="Times New Roman"/>
          <w:sz w:val="24"/>
          <w:szCs w:val="24"/>
        </w:rPr>
        <w:t>использование;</w:t>
      </w:r>
    </w:p>
    <w:p w14:paraId="087294F7" w14:textId="0842B2A5" w:rsidR="00553EE4" w:rsidRPr="00E95376" w:rsidRDefault="00553EE4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5376">
        <w:rPr>
          <w:rFonts w:ascii="Times New Roman" w:hAnsi="Times New Roman" w:cs="Times New Roman"/>
          <w:sz w:val="24"/>
          <w:szCs w:val="24"/>
        </w:rPr>
        <w:t>передачу (распространение, предоставление, доступ);</w:t>
      </w:r>
    </w:p>
    <w:p w14:paraId="2EC979DC" w14:textId="77777777" w:rsidR="00553EE4" w:rsidRPr="00E95376" w:rsidRDefault="00553EE4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5376">
        <w:rPr>
          <w:rFonts w:ascii="Times New Roman" w:hAnsi="Times New Roman" w:cs="Times New Roman"/>
          <w:sz w:val="24"/>
          <w:szCs w:val="24"/>
        </w:rPr>
        <w:t>обезличивание;</w:t>
      </w:r>
    </w:p>
    <w:p w14:paraId="0254B442" w14:textId="77777777" w:rsidR="00553EE4" w:rsidRPr="00E95376" w:rsidRDefault="00553EE4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5376">
        <w:rPr>
          <w:rFonts w:ascii="Times New Roman" w:hAnsi="Times New Roman" w:cs="Times New Roman"/>
          <w:sz w:val="24"/>
          <w:szCs w:val="24"/>
        </w:rPr>
        <w:t>блокирование;</w:t>
      </w:r>
    </w:p>
    <w:p w14:paraId="0693F876" w14:textId="77777777" w:rsidR="00553EE4" w:rsidRPr="00E95376" w:rsidRDefault="00553EE4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5376">
        <w:rPr>
          <w:rFonts w:ascii="Times New Roman" w:hAnsi="Times New Roman" w:cs="Times New Roman"/>
          <w:sz w:val="24"/>
          <w:szCs w:val="24"/>
        </w:rPr>
        <w:t>удаление;</w:t>
      </w:r>
    </w:p>
    <w:p w14:paraId="75AF67FC" w14:textId="70A4A067" w:rsidR="00553EE4" w:rsidRPr="00E95376" w:rsidRDefault="0081582C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уничтожение.</w:t>
      </w:r>
    </w:p>
    <w:p w14:paraId="275169B9" w14:textId="0AC8EFDD" w:rsidR="00553EE4" w:rsidRDefault="0048200B" w:rsidP="00012B86">
      <w:pPr>
        <w:pStyle w:val="af5"/>
        <w:numPr>
          <w:ilvl w:val="0"/>
          <w:numId w:val="26"/>
        </w:numPr>
        <w:spacing w:before="120" w:after="1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95376">
        <w:rPr>
          <w:rFonts w:ascii="Times New Roman" w:hAnsi="Times New Roman" w:cs="Times New Roman"/>
          <w:sz w:val="24"/>
          <w:szCs w:val="24"/>
        </w:rPr>
        <w:t>Оператор осуществляет обработку персональных данных для каждой цели их обработки следующими способами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525F631" w14:textId="77777777" w:rsidR="0048200B" w:rsidRPr="00E95376" w:rsidRDefault="0048200B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5376">
        <w:rPr>
          <w:rFonts w:ascii="Times New Roman" w:hAnsi="Times New Roman" w:cs="Times New Roman"/>
          <w:sz w:val="24"/>
          <w:szCs w:val="24"/>
        </w:rPr>
        <w:t>неавтоматизированная обработка персональных данных;</w:t>
      </w:r>
    </w:p>
    <w:p w14:paraId="2C62A31F" w14:textId="77777777" w:rsidR="0048200B" w:rsidRPr="00E95376" w:rsidRDefault="0048200B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5376">
        <w:rPr>
          <w:rFonts w:ascii="Times New Roman" w:hAnsi="Times New Roman" w:cs="Times New Roman"/>
          <w:sz w:val="24"/>
          <w:szCs w:val="24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14:paraId="5F18B6A0" w14:textId="77777777" w:rsidR="0048200B" w:rsidRPr="00E95376" w:rsidRDefault="0048200B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5376">
        <w:rPr>
          <w:rFonts w:ascii="Times New Roman" w:hAnsi="Times New Roman" w:cs="Times New Roman"/>
          <w:sz w:val="24"/>
          <w:szCs w:val="24"/>
        </w:rPr>
        <w:t>смешанная обработка персональных данных.</w:t>
      </w:r>
    </w:p>
    <w:p w14:paraId="6FE3A46B" w14:textId="77777777" w:rsidR="00717911" w:rsidRDefault="00717911" w:rsidP="00012B86">
      <w:pPr>
        <w:pStyle w:val="af5"/>
        <w:numPr>
          <w:ilvl w:val="0"/>
          <w:numId w:val="26"/>
        </w:numPr>
        <w:spacing w:before="120" w:after="12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</w:t>
      </w:r>
      <w:r w:rsidRPr="00E95376">
        <w:rPr>
          <w:rFonts w:ascii="Times New Roman" w:hAnsi="Times New Roman" w:cs="Times New Roman"/>
          <w:sz w:val="24"/>
          <w:szCs w:val="24"/>
        </w:rPr>
        <w:t>персональных данных для каждой цели обработки, указанной в</w:t>
      </w:r>
      <w:r>
        <w:rPr>
          <w:rFonts w:ascii="Times New Roman" w:hAnsi="Times New Roman" w:cs="Times New Roman"/>
          <w:sz w:val="24"/>
          <w:szCs w:val="24"/>
        </w:rPr>
        <w:t xml:space="preserve"> п.6.3. Политики, осуществляется путем:</w:t>
      </w:r>
    </w:p>
    <w:p w14:paraId="0B27840D" w14:textId="77777777" w:rsidR="00717911" w:rsidRPr="00E95376" w:rsidRDefault="00717911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95376">
        <w:rPr>
          <w:rFonts w:ascii="Times New Roman" w:hAnsi="Times New Roman" w:cs="Times New Roman"/>
          <w:sz w:val="24"/>
          <w:szCs w:val="24"/>
        </w:rPr>
        <w:t>олучения персональных данных в устной и письменной форме непосредственно от субъектов персональных данных;</w:t>
      </w:r>
    </w:p>
    <w:p w14:paraId="06019ED9" w14:textId="77777777" w:rsidR="00717911" w:rsidRPr="00E95376" w:rsidRDefault="00717911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5376">
        <w:rPr>
          <w:rFonts w:ascii="Times New Roman" w:hAnsi="Times New Roman" w:cs="Times New Roman"/>
          <w:sz w:val="24"/>
          <w:szCs w:val="24"/>
        </w:rPr>
        <w:t>внесения персональных данных в журналы, реестры и информационные системы Оператора;</w:t>
      </w:r>
    </w:p>
    <w:p w14:paraId="0737A02F" w14:textId="242BCD3D" w:rsidR="00717911" w:rsidRDefault="00717911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5376">
        <w:rPr>
          <w:rFonts w:ascii="Times New Roman" w:hAnsi="Times New Roman" w:cs="Times New Roman"/>
          <w:sz w:val="24"/>
          <w:szCs w:val="24"/>
        </w:rPr>
        <w:t>использования иных способов обработки персональных данных</w:t>
      </w:r>
      <w:r w:rsidR="00C16101">
        <w:rPr>
          <w:rFonts w:ascii="Times New Roman" w:hAnsi="Times New Roman" w:cs="Times New Roman"/>
          <w:sz w:val="24"/>
          <w:szCs w:val="24"/>
        </w:rPr>
        <w:t>.</w:t>
      </w:r>
    </w:p>
    <w:p w14:paraId="4589391E" w14:textId="23349573" w:rsidR="0048200B" w:rsidRDefault="0048200B" w:rsidP="008479C4">
      <w:pPr>
        <w:pStyle w:val="af5"/>
        <w:spacing w:before="120" w:after="12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внутреннего информационного обеспечения Оператор может создавать внутренние справочные материалы, в которых с согласия Субъекта персональных данных</w:t>
      </w:r>
      <w:r w:rsidR="008479C4">
        <w:rPr>
          <w:rFonts w:ascii="Times New Roman" w:hAnsi="Times New Roman" w:cs="Times New Roman"/>
          <w:sz w:val="24"/>
          <w:szCs w:val="24"/>
        </w:rPr>
        <w:t>, если иное не предусмотрено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могут включаться </w:t>
      </w:r>
      <w:r w:rsidR="008479C4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фамилия, имя, отчество, место работы, </w:t>
      </w:r>
      <w:r w:rsidR="008479C4">
        <w:rPr>
          <w:rFonts w:ascii="Times New Roman" w:hAnsi="Times New Roman" w:cs="Times New Roman"/>
          <w:sz w:val="24"/>
          <w:szCs w:val="24"/>
        </w:rPr>
        <w:t xml:space="preserve">должность, номер телефона (служебный, личный), адрес электронной почты (служебный), </w:t>
      </w:r>
      <w:r w:rsidR="009E3788" w:rsidRPr="009E3788">
        <w:rPr>
          <w:rFonts w:ascii="Times New Roman" w:hAnsi="Times New Roman" w:cs="Times New Roman"/>
          <w:sz w:val="24"/>
          <w:szCs w:val="24"/>
        </w:rPr>
        <w:t>фотографическое изображение (в соответствии со ст. 152.1 Гражданского кодекса Российской Федерации «Охрана изображения гражданина»)</w:t>
      </w:r>
      <w:r w:rsidR="008479C4">
        <w:rPr>
          <w:rFonts w:ascii="Times New Roman" w:hAnsi="Times New Roman" w:cs="Times New Roman"/>
          <w:sz w:val="24"/>
          <w:szCs w:val="24"/>
        </w:rPr>
        <w:t>, иные персональные данные, сообщаемые субъектом персональных данных.</w:t>
      </w:r>
    </w:p>
    <w:p w14:paraId="71EC6F7D" w14:textId="63DFFF32" w:rsidR="0048200B" w:rsidRPr="003F1572" w:rsidRDefault="008479C4" w:rsidP="008479C4">
      <w:pPr>
        <w:pStyle w:val="af5"/>
        <w:spacing w:before="120" w:after="1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479C4">
        <w:rPr>
          <w:rFonts w:ascii="Times New Roman" w:hAnsi="Times New Roman" w:cs="Times New Roman"/>
          <w:sz w:val="24"/>
          <w:szCs w:val="24"/>
        </w:rPr>
        <w:t>Оператор вправе разместить свои информационные системы с обрабатываемыми персональными данными в дата-центре (облачной вычислительной инфраструктуре) с соблюдением требований действующего законодательства Российской Федерации</w:t>
      </w:r>
      <w:r w:rsidR="00FD0C40">
        <w:rPr>
          <w:rFonts w:ascii="Times New Roman" w:hAnsi="Times New Roman" w:cs="Times New Roman"/>
          <w:sz w:val="24"/>
          <w:szCs w:val="24"/>
        </w:rPr>
        <w:t>.</w:t>
      </w:r>
    </w:p>
    <w:p w14:paraId="52D973C4" w14:textId="7150C0BD" w:rsidR="003F1572" w:rsidRPr="00DA549B" w:rsidRDefault="00BE7B5C" w:rsidP="00012B86">
      <w:pPr>
        <w:pStyle w:val="af5"/>
        <w:numPr>
          <w:ilvl w:val="0"/>
          <w:numId w:val="26"/>
        </w:numPr>
        <w:spacing w:before="120" w:after="1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A549B">
        <w:rPr>
          <w:rFonts w:ascii="Times New Roman" w:hAnsi="Times New Roman" w:cs="Times New Roman"/>
          <w:sz w:val="24"/>
          <w:szCs w:val="24"/>
        </w:rPr>
        <w:t>На с</w:t>
      </w:r>
      <w:r w:rsidR="003F1572" w:rsidRPr="00DA549B">
        <w:rPr>
          <w:rFonts w:ascii="Times New Roman" w:hAnsi="Times New Roman" w:cs="Times New Roman"/>
          <w:sz w:val="24"/>
          <w:szCs w:val="24"/>
        </w:rPr>
        <w:t>айт</w:t>
      </w:r>
      <w:r w:rsidRPr="00DA549B">
        <w:rPr>
          <w:rFonts w:ascii="Times New Roman" w:hAnsi="Times New Roman" w:cs="Times New Roman"/>
          <w:sz w:val="24"/>
          <w:szCs w:val="24"/>
        </w:rPr>
        <w:t>е</w:t>
      </w:r>
      <w:r w:rsidR="003F1572" w:rsidRPr="00DA549B">
        <w:rPr>
          <w:rFonts w:ascii="Times New Roman" w:hAnsi="Times New Roman" w:cs="Times New Roman"/>
          <w:sz w:val="24"/>
          <w:szCs w:val="24"/>
        </w:rPr>
        <w:t xml:space="preserve"> Оператора</w:t>
      </w:r>
      <w:r w:rsidR="00BF4DC1" w:rsidRPr="00DA549B">
        <w:rPr>
          <w:rFonts w:ascii="Times New Roman" w:hAnsi="Times New Roman" w:cs="Times New Roman"/>
          <w:sz w:val="24"/>
          <w:szCs w:val="24"/>
        </w:rPr>
        <w:t xml:space="preserve"> используются</w:t>
      </w:r>
      <w:r w:rsidR="003F1572" w:rsidRPr="00DA549B">
        <w:rPr>
          <w:rFonts w:ascii="Times New Roman" w:hAnsi="Times New Roman" w:cs="Times New Roman"/>
          <w:sz w:val="24"/>
          <w:szCs w:val="24"/>
        </w:rPr>
        <w:t xml:space="preserve"> собственные технические и маркетинговые файлы </w:t>
      </w:r>
      <w:proofErr w:type="spellStart"/>
      <w:r w:rsidR="003F1572" w:rsidRPr="00DA549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3F1572" w:rsidRPr="00DA549B">
        <w:rPr>
          <w:rFonts w:ascii="Times New Roman" w:hAnsi="Times New Roman" w:cs="Times New Roman"/>
          <w:sz w:val="24"/>
          <w:szCs w:val="24"/>
        </w:rPr>
        <w:t xml:space="preserve">, а также файлы </w:t>
      </w:r>
      <w:proofErr w:type="spellStart"/>
      <w:r w:rsidR="003F1572" w:rsidRPr="00DA549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3F1572" w:rsidRPr="00DA549B">
        <w:rPr>
          <w:rFonts w:ascii="Times New Roman" w:hAnsi="Times New Roman" w:cs="Times New Roman"/>
          <w:sz w:val="24"/>
          <w:szCs w:val="24"/>
        </w:rPr>
        <w:t xml:space="preserve"> партнеров (третьих лиц - поставщиков услуг) для того, чтобы предоставлять </w:t>
      </w:r>
      <w:r w:rsidR="00DA549B">
        <w:rPr>
          <w:rFonts w:ascii="Times New Roman" w:hAnsi="Times New Roman" w:cs="Times New Roman"/>
          <w:sz w:val="24"/>
          <w:szCs w:val="24"/>
        </w:rPr>
        <w:t xml:space="preserve">субъектам </w:t>
      </w:r>
      <w:proofErr w:type="spellStart"/>
      <w:r w:rsidR="00DA549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3F1572" w:rsidRPr="00DA549B">
        <w:rPr>
          <w:rFonts w:ascii="Times New Roman" w:hAnsi="Times New Roman" w:cs="Times New Roman"/>
          <w:sz w:val="24"/>
          <w:szCs w:val="24"/>
        </w:rPr>
        <w:t xml:space="preserve"> определенные возможности для просмотра и использования страниц сайта. Некоторые из них позволяют проверять качество работы и улучшать рабочие характеристики сайта, чтобы сделать его более удобным. </w:t>
      </w:r>
    </w:p>
    <w:p w14:paraId="763247AC" w14:textId="425CE48E" w:rsidR="003F1572" w:rsidRDefault="003F1572" w:rsidP="003F1572">
      <w:pPr>
        <w:spacing w:after="120"/>
        <w:ind w:firstLine="567"/>
        <w:rPr>
          <w:rFonts w:ascii="Times New Roman" w:hAnsi="Times New Roman"/>
          <w:sz w:val="24"/>
          <w:szCs w:val="24"/>
        </w:rPr>
      </w:pPr>
      <w:r w:rsidRPr="003F1572">
        <w:rPr>
          <w:rFonts w:ascii="Times New Roman" w:hAnsi="Times New Roman"/>
          <w:sz w:val="24"/>
          <w:szCs w:val="24"/>
        </w:rPr>
        <w:lastRenderedPageBreak/>
        <w:t xml:space="preserve">Большинство интернет-браузеров настроены принимать файлы </w:t>
      </w:r>
      <w:proofErr w:type="spellStart"/>
      <w:r w:rsidRPr="003F1572">
        <w:rPr>
          <w:rFonts w:ascii="Times New Roman" w:hAnsi="Times New Roman"/>
          <w:sz w:val="24"/>
          <w:szCs w:val="24"/>
        </w:rPr>
        <w:t>cookie</w:t>
      </w:r>
      <w:proofErr w:type="spellEnd"/>
      <w:r w:rsidRPr="003F1572">
        <w:rPr>
          <w:rFonts w:ascii="Times New Roman" w:hAnsi="Times New Roman"/>
          <w:sz w:val="24"/>
          <w:szCs w:val="24"/>
        </w:rPr>
        <w:t xml:space="preserve"> автоматически. При этом </w:t>
      </w:r>
      <w:r w:rsidR="00FD0C40">
        <w:rPr>
          <w:rFonts w:ascii="Times New Roman" w:hAnsi="Times New Roman"/>
          <w:sz w:val="24"/>
          <w:szCs w:val="24"/>
        </w:rPr>
        <w:t>С</w:t>
      </w:r>
      <w:r w:rsidR="00B34517">
        <w:rPr>
          <w:rFonts w:ascii="Times New Roman" w:hAnsi="Times New Roman"/>
          <w:sz w:val="24"/>
          <w:szCs w:val="24"/>
        </w:rPr>
        <w:t xml:space="preserve">убъект </w:t>
      </w:r>
      <w:r w:rsidRPr="003F1572">
        <w:rPr>
          <w:rFonts w:ascii="Times New Roman" w:hAnsi="Times New Roman"/>
          <w:sz w:val="24"/>
          <w:szCs w:val="24"/>
        </w:rPr>
        <w:t xml:space="preserve">может самостоятельно изменить настройки своего браузера – отключить или ограничить использование </w:t>
      </w:r>
      <w:proofErr w:type="spellStart"/>
      <w:r w:rsidRPr="003F1572">
        <w:rPr>
          <w:rFonts w:ascii="Times New Roman" w:hAnsi="Times New Roman"/>
          <w:sz w:val="24"/>
          <w:szCs w:val="24"/>
        </w:rPr>
        <w:t>cookie</w:t>
      </w:r>
      <w:proofErr w:type="spellEnd"/>
      <w:r w:rsidRPr="003F1572">
        <w:rPr>
          <w:rFonts w:ascii="Times New Roman" w:hAnsi="Times New Roman"/>
          <w:sz w:val="24"/>
          <w:szCs w:val="24"/>
        </w:rPr>
        <w:t>, получать уведомления об их использовании.</w:t>
      </w:r>
    </w:p>
    <w:p w14:paraId="74991671" w14:textId="2C2F31D2" w:rsidR="00FD0C40" w:rsidRDefault="00FD0C40" w:rsidP="003F1572">
      <w:pPr>
        <w:spacing w:after="120"/>
        <w:ind w:firstLine="567"/>
        <w:rPr>
          <w:rFonts w:ascii="Times New Roman" w:hAnsi="Times New Roman"/>
          <w:sz w:val="24"/>
          <w:szCs w:val="24"/>
        </w:rPr>
      </w:pPr>
      <w:r w:rsidRPr="0036290D">
        <w:rPr>
          <w:rFonts w:ascii="Times New Roman" w:hAnsi="Times New Roman"/>
          <w:sz w:val="24"/>
          <w:szCs w:val="24"/>
        </w:rPr>
        <w:t xml:space="preserve">Политика в отношении файлов </w:t>
      </w:r>
      <w:r w:rsidRPr="0036290D">
        <w:rPr>
          <w:rFonts w:ascii="Times New Roman" w:hAnsi="Times New Roman"/>
          <w:sz w:val="24"/>
          <w:szCs w:val="24"/>
          <w:lang w:val="en-US"/>
        </w:rPr>
        <w:t>cookie</w:t>
      </w:r>
      <w:r w:rsidRPr="0036290D">
        <w:rPr>
          <w:rFonts w:ascii="Times New Roman" w:hAnsi="Times New Roman"/>
          <w:sz w:val="24"/>
          <w:szCs w:val="24"/>
        </w:rPr>
        <w:t xml:space="preserve"> представлена на сайте Оператора</w:t>
      </w:r>
      <w:r>
        <w:rPr>
          <w:rFonts w:ascii="Times New Roman" w:hAnsi="Times New Roman"/>
          <w:sz w:val="24"/>
          <w:szCs w:val="24"/>
        </w:rPr>
        <w:t>.</w:t>
      </w:r>
    </w:p>
    <w:p w14:paraId="6D43938F" w14:textId="32B56D5A" w:rsidR="00717911" w:rsidRPr="00717911" w:rsidRDefault="00717911" w:rsidP="00012B86">
      <w:pPr>
        <w:pStyle w:val="af5"/>
        <w:numPr>
          <w:ilvl w:val="0"/>
          <w:numId w:val="22"/>
        </w:numPr>
        <w:spacing w:before="120" w:after="120"/>
        <w:ind w:left="567" w:hanging="567"/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</w:pPr>
      <w:r w:rsidRPr="00717911"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  <w:t>Конфиденциальность</w:t>
      </w:r>
      <w:r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  <w:t xml:space="preserve"> персональных данных</w:t>
      </w:r>
      <w:r w:rsidRPr="00717911"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  <w:t xml:space="preserve"> </w:t>
      </w:r>
    </w:p>
    <w:p w14:paraId="36F57C6C" w14:textId="125713E0" w:rsidR="00717911" w:rsidRPr="00717911" w:rsidRDefault="000C79D3" w:rsidP="00012B86">
      <w:pPr>
        <w:pStyle w:val="af5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Работники Оператора</w:t>
      </w:r>
      <w:r w:rsidR="00717911" w:rsidRPr="00717911">
        <w:rPr>
          <w:rFonts w:ascii="Times New Roman" w:eastAsia="Calibri" w:hAnsi="Times New Roman" w:cs="Times New Roman"/>
          <w:sz w:val="24"/>
          <w:szCs w:val="24"/>
        </w:rPr>
        <w:t xml:space="preserve"> и иные лица, получившие доступ к персональным данным, </w:t>
      </w:r>
      <w:r>
        <w:rPr>
          <w:rFonts w:ascii="Times New Roman" w:eastAsia="Calibri" w:hAnsi="Times New Roman" w:cs="Times New Roman"/>
          <w:sz w:val="24"/>
          <w:szCs w:val="24"/>
        </w:rPr>
        <w:t>не раскрывают</w:t>
      </w:r>
      <w:r w:rsidR="00717911" w:rsidRPr="00717911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>
        <w:rPr>
          <w:rFonts w:ascii="Times New Roman" w:eastAsia="Calibri" w:hAnsi="Times New Roman" w:cs="Times New Roman"/>
          <w:sz w:val="24"/>
          <w:szCs w:val="24"/>
        </w:rPr>
        <w:t>ретьим лицам и не распространяют</w:t>
      </w:r>
      <w:r w:rsidR="00717911" w:rsidRPr="00717911">
        <w:rPr>
          <w:rFonts w:ascii="Times New Roman" w:eastAsia="Calibri" w:hAnsi="Times New Roman" w:cs="Times New Roman"/>
          <w:sz w:val="24"/>
          <w:szCs w:val="24"/>
        </w:rPr>
        <w:t xml:space="preserve"> персональные данные без согласия субъекта персональных данных, если иное не предусмотрено федеральным законом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F6695F" w14:textId="632DD781" w:rsidR="0048200B" w:rsidRPr="00717911" w:rsidRDefault="006208CA" w:rsidP="00012B86">
      <w:pPr>
        <w:pStyle w:val="af5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717911">
        <w:rPr>
          <w:rFonts w:ascii="Times New Roman" w:eastAsia="Calibri" w:hAnsi="Times New Roman" w:cs="Times New Roman"/>
          <w:sz w:val="24"/>
          <w:szCs w:val="24"/>
        </w:rPr>
        <w:t>К обработке персональных данных допускаются работники Оператора, в должностные инструкции которых входит обработка персональных данных.</w:t>
      </w:r>
    </w:p>
    <w:p w14:paraId="2982436F" w14:textId="560A4275" w:rsidR="00DE0124" w:rsidRPr="00DE0124" w:rsidRDefault="00DE0124" w:rsidP="00012B86">
      <w:pPr>
        <w:pStyle w:val="af5"/>
        <w:numPr>
          <w:ilvl w:val="0"/>
          <w:numId w:val="22"/>
        </w:numPr>
        <w:spacing w:before="120" w:after="120"/>
        <w:ind w:left="567" w:hanging="567"/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</w:pPr>
      <w:r w:rsidRPr="00DE0124"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  <w:t xml:space="preserve">Поручение обработки персональных данных </w:t>
      </w:r>
    </w:p>
    <w:p w14:paraId="6CD45681" w14:textId="426BFF29" w:rsidR="00DE0124" w:rsidRPr="00F74C76" w:rsidRDefault="00DE0124" w:rsidP="00012B86">
      <w:pPr>
        <w:pStyle w:val="af5"/>
        <w:numPr>
          <w:ilvl w:val="0"/>
          <w:numId w:val="30"/>
        </w:numPr>
        <w:spacing w:before="120" w:after="1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67A83">
        <w:rPr>
          <w:rFonts w:ascii="Times New Roman" w:hAnsi="Times New Roman" w:cs="Times New Roman"/>
          <w:sz w:val="24"/>
          <w:szCs w:val="24"/>
        </w:rPr>
        <w:t>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законом. Такая обработка персональных данных осуще</w:t>
      </w:r>
      <w:r w:rsidR="00967A83" w:rsidRPr="00967A83">
        <w:rPr>
          <w:rFonts w:ascii="Times New Roman" w:hAnsi="Times New Roman" w:cs="Times New Roman"/>
          <w:sz w:val="24"/>
          <w:szCs w:val="24"/>
        </w:rPr>
        <w:t xml:space="preserve">ствляется на основании договора, заключенного между Оператором и третьим </w:t>
      </w:r>
      <w:r w:rsidR="00967A83" w:rsidRPr="00F74C76">
        <w:rPr>
          <w:rFonts w:ascii="Times New Roman" w:hAnsi="Times New Roman" w:cs="Times New Roman"/>
          <w:sz w:val="24"/>
          <w:szCs w:val="24"/>
        </w:rPr>
        <w:t xml:space="preserve">лицом, </w:t>
      </w:r>
      <w:r w:rsidR="00F74C76" w:rsidRPr="00F74C76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967A83" w:rsidRPr="00F74C76">
        <w:rPr>
          <w:rFonts w:ascii="Times New Roman" w:hAnsi="Times New Roman" w:cs="Times New Roman"/>
          <w:sz w:val="24"/>
          <w:szCs w:val="24"/>
        </w:rPr>
        <w:t>котором</w:t>
      </w:r>
      <w:r w:rsidR="00F74C76" w:rsidRPr="00F74C76">
        <w:rPr>
          <w:rFonts w:ascii="Times New Roman" w:hAnsi="Times New Roman" w:cs="Times New Roman"/>
          <w:sz w:val="24"/>
          <w:szCs w:val="24"/>
        </w:rPr>
        <w:t>у</w:t>
      </w:r>
      <w:r w:rsidR="00967A83" w:rsidRPr="00F74C76">
        <w:rPr>
          <w:rFonts w:ascii="Times New Roman" w:hAnsi="Times New Roman" w:cs="Times New Roman"/>
          <w:sz w:val="24"/>
          <w:szCs w:val="24"/>
        </w:rPr>
        <w:t xml:space="preserve"> определены</w:t>
      </w:r>
      <w:r w:rsidR="000C79D3" w:rsidRPr="00F74C76">
        <w:rPr>
          <w:rFonts w:ascii="Times New Roman" w:hAnsi="Times New Roman" w:cs="Times New Roman"/>
          <w:sz w:val="24"/>
          <w:szCs w:val="24"/>
        </w:rPr>
        <w:t>/установлены</w:t>
      </w:r>
      <w:r w:rsidR="00F74C76" w:rsidRPr="00F74C76">
        <w:rPr>
          <w:rFonts w:ascii="Times New Roman" w:hAnsi="Times New Roman" w:cs="Times New Roman"/>
          <w:sz w:val="24"/>
          <w:szCs w:val="24"/>
        </w:rPr>
        <w:t xml:space="preserve"> в </w:t>
      </w:r>
      <w:r w:rsidR="001B5C02">
        <w:rPr>
          <w:rFonts w:ascii="Times New Roman" w:hAnsi="Times New Roman" w:cs="Times New Roman"/>
          <w:sz w:val="24"/>
          <w:szCs w:val="24"/>
        </w:rPr>
        <w:t>Положении</w:t>
      </w:r>
      <w:r w:rsidR="00F74C76" w:rsidRPr="00F74C76">
        <w:rPr>
          <w:rFonts w:ascii="Times New Roman" w:hAnsi="Times New Roman" w:cs="Times New Roman"/>
          <w:sz w:val="24"/>
          <w:szCs w:val="24"/>
        </w:rPr>
        <w:t xml:space="preserve"> о порядке обработки и обеспечения безопасности персональных данных</w:t>
      </w:r>
      <w:r w:rsidR="00F74C76">
        <w:rPr>
          <w:rFonts w:ascii="Times New Roman" w:hAnsi="Times New Roman" w:cs="Times New Roman"/>
          <w:sz w:val="24"/>
          <w:szCs w:val="24"/>
        </w:rPr>
        <w:t>.</w:t>
      </w:r>
    </w:p>
    <w:p w14:paraId="16E95640" w14:textId="7708F001" w:rsidR="00967A83" w:rsidRDefault="00967A83" w:rsidP="00012B86">
      <w:pPr>
        <w:pStyle w:val="af5"/>
        <w:numPr>
          <w:ilvl w:val="0"/>
          <w:numId w:val="30"/>
        </w:numPr>
        <w:spacing w:before="120" w:after="12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несет ответственность перед субъектом персональных данных за действия лиц, которым Оператор поручает обработку персональных данных субъекта персональных данных.</w:t>
      </w:r>
    </w:p>
    <w:p w14:paraId="231026DB" w14:textId="260DDB6B" w:rsidR="000C79D3" w:rsidRPr="000C79D3" w:rsidRDefault="000C79D3" w:rsidP="00012B86">
      <w:pPr>
        <w:pStyle w:val="af5"/>
        <w:numPr>
          <w:ilvl w:val="0"/>
          <w:numId w:val="22"/>
        </w:numPr>
        <w:spacing w:before="120" w:after="120"/>
        <w:ind w:left="567" w:hanging="567"/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</w:pPr>
      <w:r w:rsidRPr="000C79D3"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  <w:t>Передача персональных данных</w:t>
      </w:r>
    </w:p>
    <w:p w14:paraId="117D5A81" w14:textId="00B90337" w:rsidR="006A4F26" w:rsidRDefault="00474401" w:rsidP="00012B86">
      <w:pPr>
        <w:pStyle w:val="af5"/>
        <w:numPr>
          <w:ilvl w:val="0"/>
          <w:numId w:val="31"/>
        </w:numPr>
        <w:spacing w:after="12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</w:t>
      </w:r>
      <w:r w:rsidR="006A4F26">
        <w:rPr>
          <w:rFonts w:ascii="Times New Roman" w:hAnsi="Times New Roman" w:cs="Times New Roman"/>
          <w:sz w:val="24"/>
          <w:szCs w:val="24"/>
        </w:rPr>
        <w:t xml:space="preserve">лучае необходимости взаимодействия с третьими лицами в рамках достижения целей обработки персональных данных Оператор вправе передавать и распространять персональные данные субъектов третьим лицам только с надлежащим образом оформленного согласия </w:t>
      </w:r>
      <w:r w:rsidR="00FD0C40">
        <w:rPr>
          <w:rFonts w:ascii="Times New Roman" w:hAnsi="Times New Roman" w:cs="Times New Roman"/>
          <w:sz w:val="24"/>
          <w:szCs w:val="24"/>
        </w:rPr>
        <w:t>С</w:t>
      </w:r>
      <w:r w:rsidR="006A4F26">
        <w:rPr>
          <w:rFonts w:ascii="Times New Roman" w:hAnsi="Times New Roman" w:cs="Times New Roman"/>
          <w:sz w:val="24"/>
          <w:szCs w:val="24"/>
        </w:rPr>
        <w:t>убъекта персональных данных, если иное не предусмотрено законодательством Российской Федерации о персональных данных.</w:t>
      </w:r>
    </w:p>
    <w:p w14:paraId="0AFCE9F4" w14:textId="0FC9B3BC" w:rsidR="0055727D" w:rsidRPr="0055727D" w:rsidRDefault="0055727D" w:rsidP="00012B86">
      <w:pPr>
        <w:pStyle w:val="af5"/>
        <w:numPr>
          <w:ilvl w:val="0"/>
          <w:numId w:val="31"/>
        </w:numPr>
        <w:spacing w:after="12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третьи лица, которым осуществляется передача персональных данных субъектов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обязаны соблюдать принципы и правила обработки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предусмотренные действующим законодательством Российской Федерации.</w:t>
      </w:r>
    </w:p>
    <w:p w14:paraId="70A86071" w14:textId="54BD1079" w:rsidR="0055727D" w:rsidRDefault="0055727D" w:rsidP="00012B86">
      <w:pPr>
        <w:pStyle w:val="af5"/>
        <w:numPr>
          <w:ilvl w:val="0"/>
          <w:numId w:val="31"/>
        </w:numPr>
        <w:spacing w:after="1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95376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данных, разрешенных </w:t>
      </w:r>
      <w:r w:rsidR="006370CF">
        <w:rPr>
          <w:rFonts w:ascii="Times New Roman" w:hAnsi="Times New Roman" w:cs="Times New Roman"/>
          <w:sz w:val="24"/>
          <w:szCs w:val="24"/>
        </w:rPr>
        <w:t>С</w:t>
      </w:r>
      <w:r w:rsidRPr="00E95376">
        <w:rPr>
          <w:rFonts w:ascii="Times New Roman" w:hAnsi="Times New Roman" w:cs="Times New Roman"/>
          <w:sz w:val="24"/>
          <w:szCs w:val="24"/>
        </w:rPr>
        <w:t>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F5768A" w14:textId="2998D9EC" w:rsidR="006A4F26" w:rsidRDefault="00304C4E" w:rsidP="00012B86">
      <w:pPr>
        <w:pStyle w:val="af5"/>
        <w:numPr>
          <w:ilvl w:val="0"/>
          <w:numId w:val="31"/>
        </w:numPr>
        <w:spacing w:after="1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95376">
        <w:rPr>
          <w:rFonts w:ascii="Times New Roman" w:hAnsi="Times New Roman" w:cs="Times New Roman"/>
          <w:sz w:val="24"/>
          <w:szCs w:val="24"/>
        </w:rPr>
        <w:t xml:space="preserve">Передача персональных данных органам дознания и следствия, в Федеральную налоговую службу, Социальный фонд России и другие уполномоченные органы исполнительной власти и организации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Оператором </w:t>
      </w:r>
      <w:r w:rsidRPr="00E95376">
        <w:rPr>
          <w:rFonts w:ascii="Times New Roman" w:hAnsi="Times New Roman" w:cs="Times New Roman"/>
          <w:sz w:val="24"/>
          <w:szCs w:val="24"/>
        </w:rPr>
        <w:t>в соответствии с требованиями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275984" w14:textId="2EDA64C7" w:rsidR="00483087" w:rsidRPr="00316142" w:rsidRDefault="00316142" w:rsidP="00012B86">
      <w:pPr>
        <w:pStyle w:val="af5"/>
        <w:numPr>
          <w:ilvl w:val="0"/>
          <w:numId w:val="22"/>
        </w:numPr>
        <w:spacing w:before="120" w:after="120"/>
        <w:ind w:left="567" w:hanging="567"/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</w:pPr>
      <w:r w:rsidRPr="00316142"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  <w:t>Сроки обработки персональных данных</w:t>
      </w:r>
    </w:p>
    <w:p w14:paraId="5CE53E03" w14:textId="5778313F" w:rsidR="00483087" w:rsidRPr="00542884" w:rsidRDefault="00EB2CE9" w:rsidP="00012B86">
      <w:pPr>
        <w:pStyle w:val="af5"/>
        <w:numPr>
          <w:ilvl w:val="0"/>
          <w:numId w:val="33"/>
        </w:numPr>
        <w:spacing w:after="120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542884">
        <w:rPr>
          <w:rFonts w:ascii="Times New Roman" w:eastAsia="Calibri" w:hAnsi="Times New Roman" w:cs="Times New Roman"/>
          <w:sz w:val="24"/>
          <w:szCs w:val="24"/>
        </w:rPr>
        <w:t>Обработка персональных данных должна быть прекращена при следующих условиях:</w:t>
      </w:r>
    </w:p>
    <w:p w14:paraId="225DCCD1" w14:textId="52224C48" w:rsidR="006436CB" w:rsidRPr="00542884" w:rsidRDefault="00542884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2884">
        <w:rPr>
          <w:rFonts w:ascii="Times New Roman" w:hAnsi="Times New Roman" w:cs="Times New Roman"/>
          <w:sz w:val="24"/>
          <w:szCs w:val="24"/>
        </w:rPr>
        <w:t>достижение целей обработки персональных данных;</w:t>
      </w:r>
    </w:p>
    <w:p w14:paraId="08D5440C" w14:textId="16A84A8D" w:rsidR="00542884" w:rsidRPr="00542884" w:rsidRDefault="00542884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2884">
        <w:rPr>
          <w:rFonts w:ascii="Times New Roman" w:hAnsi="Times New Roman" w:cs="Times New Roman"/>
          <w:sz w:val="24"/>
          <w:szCs w:val="24"/>
        </w:rPr>
        <w:t>истечение срока действия или отзыв согласия субъекта персональных данных на обработку его персональных данных;</w:t>
      </w:r>
    </w:p>
    <w:p w14:paraId="5140B20D" w14:textId="1531122D" w:rsidR="00542884" w:rsidRPr="00542884" w:rsidRDefault="00542884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2884">
        <w:rPr>
          <w:rFonts w:ascii="Times New Roman" w:hAnsi="Times New Roman" w:cs="Times New Roman"/>
          <w:sz w:val="24"/>
          <w:szCs w:val="24"/>
        </w:rPr>
        <w:t>выявление неправомерной обработки персональных данных.</w:t>
      </w:r>
      <w:r w:rsidR="00B8134A">
        <w:rPr>
          <w:rFonts w:ascii="Times New Roman" w:hAnsi="Times New Roman" w:cs="Times New Roman"/>
          <w:sz w:val="24"/>
          <w:szCs w:val="24"/>
        </w:rPr>
        <w:t xml:space="preserve"> </w:t>
      </w:r>
      <w:r w:rsidR="00B8134A" w:rsidRPr="00E95376">
        <w:rPr>
          <w:rFonts w:ascii="Times New Roman" w:hAnsi="Times New Roman" w:cs="Times New Roman"/>
          <w:sz w:val="24"/>
          <w:szCs w:val="24"/>
        </w:rPr>
        <w:t>Срок - в течение трех рабочих дней с даты выявления</w:t>
      </w:r>
      <w:r w:rsidR="00B8134A">
        <w:rPr>
          <w:rFonts w:ascii="Times New Roman" w:hAnsi="Times New Roman" w:cs="Times New Roman"/>
          <w:sz w:val="24"/>
          <w:szCs w:val="24"/>
        </w:rPr>
        <w:t>.</w:t>
      </w:r>
    </w:p>
    <w:p w14:paraId="3F3369A5" w14:textId="56C486A1" w:rsidR="00542884" w:rsidRPr="00071A3E" w:rsidRDefault="00071A3E" w:rsidP="00012B86">
      <w:pPr>
        <w:pStyle w:val="af5"/>
        <w:numPr>
          <w:ilvl w:val="0"/>
          <w:numId w:val="22"/>
        </w:numPr>
        <w:spacing w:before="120" w:after="120"/>
        <w:ind w:left="567" w:hanging="567"/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</w:pPr>
      <w:r w:rsidRPr="00071A3E"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  <w:t>Хранение персональных данных</w:t>
      </w:r>
    </w:p>
    <w:p w14:paraId="0C8EFD30" w14:textId="65CD19F0" w:rsidR="0075414A" w:rsidRPr="00365B99" w:rsidRDefault="00071A3E" w:rsidP="00012B86">
      <w:pPr>
        <w:pStyle w:val="af5"/>
        <w:numPr>
          <w:ilvl w:val="0"/>
          <w:numId w:val="34"/>
        </w:numPr>
        <w:spacing w:after="120"/>
        <w:ind w:left="0" w:firstLine="5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134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требует каждая цель обработки персональных данных, </w:t>
      </w:r>
      <w:r w:rsidRPr="00B636DC">
        <w:rPr>
          <w:rFonts w:ascii="Times New Roman" w:eastAsia="Calibri" w:hAnsi="Times New Roman" w:cs="Times New Roman"/>
          <w:sz w:val="24"/>
          <w:szCs w:val="24"/>
        </w:rPr>
        <w:t xml:space="preserve">если срок хранения персональных данных не установлен федеральным законом, договором, </w:t>
      </w:r>
      <w:r w:rsidRPr="00365B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стороной которого, выгодоприобретателем или </w:t>
      </w:r>
      <w:proofErr w:type="gramStart"/>
      <w:r w:rsidRPr="00365B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поручителем</w:t>
      </w:r>
      <w:proofErr w:type="gramEnd"/>
      <w:r w:rsidRPr="00365B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которому является субъект персональных данных.</w:t>
      </w:r>
    </w:p>
    <w:p w14:paraId="0868F41E" w14:textId="663FD799" w:rsidR="00B8134A" w:rsidRPr="00365B99" w:rsidRDefault="00B8134A" w:rsidP="00012B86">
      <w:pPr>
        <w:pStyle w:val="af5"/>
        <w:numPr>
          <w:ilvl w:val="0"/>
          <w:numId w:val="34"/>
        </w:numPr>
        <w:spacing w:after="120"/>
        <w:ind w:left="0" w:firstLine="5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5B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Оператор не хранит копии документов субъектов персональных данных. В </w:t>
      </w:r>
      <w:r w:rsidR="00A16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целях соблюдения требований законодательства Российской Федерации</w:t>
      </w:r>
      <w:r w:rsidRPr="00365B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Оператор может хранить копии документов субъектов </w:t>
      </w:r>
      <w:proofErr w:type="spellStart"/>
      <w:r w:rsidRPr="00365B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365B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относящиеся к его трудовой деятельности, при условии получения от работника соответствующего согласия.</w:t>
      </w:r>
    </w:p>
    <w:p w14:paraId="7623C4E4" w14:textId="73AF06F7" w:rsidR="00B8134A" w:rsidRPr="00365B99" w:rsidRDefault="00B8134A" w:rsidP="00012B86">
      <w:pPr>
        <w:pStyle w:val="af5"/>
        <w:numPr>
          <w:ilvl w:val="0"/>
          <w:numId w:val="34"/>
        </w:numPr>
        <w:spacing w:after="120"/>
        <w:ind w:left="0" w:firstLine="5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5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сборе персональных данных, в том числе посредством информационно-телекоммуникационной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</w:t>
      </w:r>
      <w:hyperlink r:id="rId12">
        <w:r w:rsidRPr="00365B9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Законе</w:t>
        </w:r>
      </w:hyperlink>
      <w:r w:rsidRPr="00365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персональных данных.</w:t>
      </w:r>
      <w:r w:rsidRPr="00365B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4FA38DF9" w14:textId="73E77152" w:rsidR="00B8134A" w:rsidRPr="00B8134A" w:rsidRDefault="00B8134A" w:rsidP="00D069D0">
      <w:pPr>
        <w:pStyle w:val="14"/>
        <w:keepNext/>
        <w:numPr>
          <w:ilvl w:val="0"/>
          <w:numId w:val="14"/>
        </w:numPr>
        <w:tabs>
          <w:tab w:val="num" w:pos="0"/>
          <w:tab w:val="left" w:pos="567"/>
          <w:tab w:val="left" w:pos="1134"/>
        </w:tabs>
        <w:spacing w:before="200" w:after="200"/>
        <w:ind w:left="0" w:firstLine="709"/>
        <w:rPr>
          <w:snapToGrid w:val="0"/>
          <w:lang w:eastAsia="lt-LT"/>
        </w:rPr>
      </w:pPr>
      <w:r w:rsidRPr="00B8134A">
        <w:rPr>
          <w:snapToGrid w:val="0"/>
          <w:lang w:eastAsia="lt-LT"/>
        </w:rPr>
        <w:t>Акту</w:t>
      </w:r>
      <w:r>
        <w:rPr>
          <w:snapToGrid w:val="0"/>
          <w:lang w:eastAsia="lt-LT"/>
        </w:rPr>
        <w:t>ализация, исправление, удаление и</w:t>
      </w:r>
      <w:r w:rsidRPr="00B8134A">
        <w:rPr>
          <w:snapToGrid w:val="0"/>
          <w:lang w:eastAsia="lt-LT"/>
        </w:rPr>
        <w:t xml:space="preserve"> уничтожение персональных данных, ответы на запросы субъектов на доступ к персональным данным</w:t>
      </w:r>
    </w:p>
    <w:p w14:paraId="52699D6E" w14:textId="25B02185" w:rsidR="00E76026" w:rsidRPr="00E76026" w:rsidRDefault="00E76026" w:rsidP="00012B86">
      <w:pPr>
        <w:pStyle w:val="af5"/>
        <w:numPr>
          <w:ilvl w:val="0"/>
          <w:numId w:val="36"/>
        </w:numPr>
        <w:spacing w:before="120" w:after="120"/>
        <w:ind w:left="567" w:hanging="567"/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</w:pPr>
      <w:r w:rsidRPr="00E76026"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  <w:t>Актуализация, исправление, удаление и уничтожение персональных данных</w:t>
      </w:r>
    </w:p>
    <w:p w14:paraId="4242C535" w14:textId="6776C4D2" w:rsidR="00B8134A" w:rsidRDefault="00C40F3C" w:rsidP="00012B86">
      <w:pPr>
        <w:pStyle w:val="af5"/>
        <w:numPr>
          <w:ilvl w:val="0"/>
          <w:numId w:val="35"/>
        </w:numPr>
        <w:spacing w:after="120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0216FA">
        <w:rPr>
          <w:rFonts w:ascii="Times New Roman" w:eastAsia="Calibri" w:hAnsi="Times New Roman" w:cs="Times New Roman"/>
          <w:sz w:val="24"/>
          <w:szCs w:val="24"/>
        </w:rPr>
        <w:t xml:space="preserve">В случае подтверждения факта неточности персональных данных или неправомерности их обработки персональные данные подлежат их актуализации, а обработка </w:t>
      </w:r>
      <w:r w:rsidR="000216FA">
        <w:rPr>
          <w:rFonts w:ascii="Times New Roman" w:eastAsia="Calibri" w:hAnsi="Times New Roman" w:cs="Times New Roman"/>
          <w:sz w:val="24"/>
          <w:szCs w:val="24"/>
        </w:rPr>
        <w:t>их прекращается.</w:t>
      </w:r>
    </w:p>
    <w:p w14:paraId="03328865" w14:textId="4A91D2B9" w:rsidR="000216FA" w:rsidRDefault="000216FA" w:rsidP="00012B86">
      <w:pPr>
        <w:pStyle w:val="af5"/>
        <w:numPr>
          <w:ilvl w:val="0"/>
          <w:numId w:val="35"/>
        </w:numPr>
        <w:spacing w:after="120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255632A8" w14:textId="77777777" w:rsidR="000216FA" w:rsidRPr="000216FA" w:rsidRDefault="000216FA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16FA">
        <w:rPr>
          <w:rFonts w:ascii="Times New Roman" w:hAnsi="Times New Roman" w:cs="Times New Roman"/>
          <w:sz w:val="24"/>
          <w:szCs w:val="24"/>
        </w:rPr>
        <w:t xml:space="preserve">иное не предусмотрено договором, стороной которого, выгодоприобретателем или </w:t>
      </w:r>
      <w:proofErr w:type="gramStart"/>
      <w:r w:rsidRPr="000216FA">
        <w:rPr>
          <w:rFonts w:ascii="Times New Roman" w:hAnsi="Times New Roman" w:cs="Times New Roman"/>
          <w:sz w:val="24"/>
          <w:szCs w:val="24"/>
        </w:rPr>
        <w:t>поручителем</w:t>
      </w:r>
      <w:proofErr w:type="gramEnd"/>
      <w:r w:rsidRPr="000216FA"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данных;</w:t>
      </w:r>
    </w:p>
    <w:p w14:paraId="76E211D9" w14:textId="5B11969E" w:rsidR="000216FA" w:rsidRPr="000216FA" w:rsidRDefault="00E76026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216FA" w:rsidRPr="000216FA">
        <w:rPr>
          <w:rFonts w:ascii="Times New Roman" w:hAnsi="Times New Roman" w:cs="Times New Roman"/>
          <w:sz w:val="24"/>
          <w:szCs w:val="24"/>
        </w:rPr>
        <w:t xml:space="preserve">ператор не вправе осуществлять обработку без согласия субъекта персональных данных на основаниях, предусмотренных Федеральным </w:t>
      </w:r>
      <w:hyperlink r:id="rId13">
        <w:r w:rsidR="000216FA" w:rsidRPr="000216F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216FA" w:rsidRPr="000216FA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216FA" w:rsidRPr="000216FA">
        <w:rPr>
          <w:rFonts w:ascii="Times New Roman" w:hAnsi="Times New Roman" w:cs="Times New Roman"/>
          <w:sz w:val="24"/>
          <w:szCs w:val="24"/>
        </w:rPr>
        <w:t xml:space="preserve"> или иными федеральными законами;</w:t>
      </w:r>
    </w:p>
    <w:p w14:paraId="6EA6E226" w14:textId="7F2E0AEF" w:rsidR="00B8134A" w:rsidRDefault="000216FA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16FA">
        <w:rPr>
          <w:rFonts w:ascii="Times New Roman" w:hAnsi="Times New Roman" w:cs="Times New Roman"/>
          <w:sz w:val="24"/>
          <w:szCs w:val="24"/>
        </w:rPr>
        <w:t>иное не предус</w:t>
      </w:r>
      <w:r w:rsidR="00E76026">
        <w:rPr>
          <w:rFonts w:ascii="Times New Roman" w:hAnsi="Times New Roman" w:cs="Times New Roman"/>
          <w:sz w:val="24"/>
          <w:szCs w:val="24"/>
        </w:rPr>
        <w:t>мотрено иным соглашением между О</w:t>
      </w:r>
      <w:r w:rsidRPr="000216FA">
        <w:rPr>
          <w:rFonts w:ascii="Times New Roman" w:hAnsi="Times New Roman" w:cs="Times New Roman"/>
          <w:sz w:val="24"/>
          <w:szCs w:val="24"/>
        </w:rPr>
        <w:t>ператором и субъектом персональных данных.</w:t>
      </w:r>
    </w:p>
    <w:p w14:paraId="24665C66" w14:textId="5AF09B28" w:rsidR="009569AD" w:rsidRDefault="009569AD" w:rsidP="00012B86">
      <w:pPr>
        <w:pStyle w:val="af5"/>
        <w:numPr>
          <w:ilvl w:val="0"/>
          <w:numId w:val="35"/>
        </w:numPr>
        <w:spacing w:after="120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9569AD">
        <w:rPr>
          <w:rFonts w:ascii="Times New Roman" w:eastAsia="Calibri" w:hAnsi="Times New Roman" w:cs="Times New Roman"/>
          <w:sz w:val="24"/>
          <w:szCs w:val="24"/>
        </w:rPr>
        <w:t>Способы уничтожения персональных данных устанавливаются в локальных нормативных актах Оператора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B7D90A" w14:textId="00E1E158" w:rsidR="00B8134A" w:rsidRPr="00E76026" w:rsidRDefault="00E76026" w:rsidP="00012B86">
      <w:pPr>
        <w:pStyle w:val="af5"/>
        <w:numPr>
          <w:ilvl w:val="0"/>
          <w:numId w:val="36"/>
        </w:numPr>
        <w:spacing w:before="120" w:after="120"/>
        <w:ind w:left="567" w:hanging="567"/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</w:pPr>
      <w:r w:rsidRPr="00E76026"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  <w:t xml:space="preserve">Порядок реагирования </w:t>
      </w:r>
      <w:r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  <w:t>на запросы обращения субъектов персональных данных, их представителей и уполномоченных органов</w:t>
      </w:r>
    </w:p>
    <w:p w14:paraId="7B3C7F89" w14:textId="4FADF624" w:rsidR="00E76026" w:rsidRPr="00E23E07" w:rsidRDefault="00E23E07" w:rsidP="00012B86">
      <w:pPr>
        <w:pStyle w:val="af5"/>
        <w:numPr>
          <w:ilvl w:val="0"/>
          <w:numId w:val="37"/>
        </w:numPr>
        <w:spacing w:after="120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E23E07">
        <w:rPr>
          <w:rFonts w:ascii="Times New Roman" w:eastAsia="Calibri" w:hAnsi="Times New Roman" w:cs="Times New Roman"/>
          <w:sz w:val="24"/>
          <w:szCs w:val="24"/>
        </w:rPr>
        <w:t>Субъект персональных данных имеет право на получение информации на безвозмездной основе, касающейся обработки его персональных данных, путем обращения или подготовки запроса.</w:t>
      </w:r>
    </w:p>
    <w:p w14:paraId="3F484DFB" w14:textId="03861FE0" w:rsidR="00086D71" w:rsidRDefault="00086D71" w:rsidP="00012B86">
      <w:pPr>
        <w:pStyle w:val="af5"/>
        <w:numPr>
          <w:ilvl w:val="0"/>
          <w:numId w:val="37"/>
        </w:numPr>
        <w:spacing w:after="120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086D71">
        <w:rPr>
          <w:rFonts w:ascii="Times New Roman" w:eastAsia="Calibri" w:hAnsi="Times New Roman" w:cs="Times New Roman"/>
          <w:sz w:val="24"/>
          <w:szCs w:val="24"/>
        </w:rPr>
        <w:t xml:space="preserve">При обращении субъекта персональных данных или его представителя Оператор в течение </w:t>
      </w:r>
      <w:r w:rsidR="006370CF">
        <w:rPr>
          <w:rFonts w:ascii="Times New Roman" w:eastAsia="Calibri" w:hAnsi="Times New Roman" w:cs="Times New Roman"/>
          <w:sz w:val="24"/>
          <w:szCs w:val="24"/>
        </w:rPr>
        <w:t>10</w:t>
      </w:r>
      <w:r w:rsidR="006370CF" w:rsidRPr="00086D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6D71">
        <w:rPr>
          <w:rFonts w:ascii="Times New Roman" w:eastAsia="Calibri" w:hAnsi="Times New Roman" w:cs="Times New Roman"/>
          <w:sz w:val="24"/>
          <w:szCs w:val="24"/>
        </w:rPr>
        <w:t xml:space="preserve">дней с даты </w:t>
      </w:r>
      <w:r w:rsidR="006370CF">
        <w:rPr>
          <w:rFonts w:ascii="Times New Roman" w:eastAsia="Calibri" w:hAnsi="Times New Roman" w:cs="Times New Roman"/>
          <w:sz w:val="24"/>
          <w:szCs w:val="24"/>
        </w:rPr>
        <w:t xml:space="preserve">обращения или </w:t>
      </w:r>
      <w:r w:rsidRPr="00086D71">
        <w:rPr>
          <w:rFonts w:ascii="Times New Roman" w:eastAsia="Calibri" w:hAnsi="Times New Roman" w:cs="Times New Roman"/>
          <w:sz w:val="24"/>
          <w:szCs w:val="24"/>
        </w:rPr>
        <w:t>получения запроса субъекта персональных данных или его представителя обязан сообщить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безвозмездно предоставить возможность ознакомления с этими персональными данными.</w:t>
      </w:r>
    </w:p>
    <w:p w14:paraId="26E7E2C4" w14:textId="093C2E7C" w:rsidR="00E76026" w:rsidRPr="00E23E07" w:rsidRDefault="00E23E07" w:rsidP="00E23E07">
      <w:pPr>
        <w:pStyle w:val="af5"/>
        <w:spacing w:after="120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E23E07">
        <w:rPr>
          <w:rFonts w:ascii="Times New Roman" w:hAnsi="Times New Roman" w:cs="Times New Roman"/>
          <w:sz w:val="24"/>
          <w:szCs w:val="24"/>
        </w:rPr>
        <w:t xml:space="preserve">Сведения о наличии персональных данных должны быть предоставлены субъекту персональных данных уполномоченным работником Оператора в доступной форме и в них не должны содержаться персональные данные, относящиеся к другим субъектам </w:t>
      </w:r>
      <w:r w:rsidRPr="00E23E07">
        <w:rPr>
          <w:rFonts w:ascii="Times New Roman" w:hAnsi="Times New Roman" w:cs="Times New Roman"/>
          <w:sz w:val="24"/>
          <w:szCs w:val="24"/>
        </w:rPr>
        <w:lastRenderedPageBreak/>
        <w:t>персональных данных, за исключением случаев, если имеются законные основания для раскрытия таких персональных данных.</w:t>
      </w:r>
    </w:p>
    <w:p w14:paraId="707E5B3A" w14:textId="1F1DDEDD" w:rsidR="00E76026" w:rsidRDefault="00E23E07" w:rsidP="00012B86">
      <w:pPr>
        <w:pStyle w:val="af5"/>
        <w:numPr>
          <w:ilvl w:val="0"/>
          <w:numId w:val="37"/>
        </w:numPr>
        <w:spacing w:after="120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E23E07">
        <w:rPr>
          <w:rFonts w:ascii="Times New Roman" w:eastAsia="Calibri" w:hAnsi="Times New Roman" w:cs="Times New Roman"/>
          <w:sz w:val="24"/>
          <w:szCs w:val="24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39176E8E" w14:textId="74056E15" w:rsidR="00E76026" w:rsidRPr="009569AD" w:rsidRDefault="009569AD" w:rsidP="00D069D0">
      <w:pPr>
        <w:pStyle w:val="14"/>
        <w:keepNext/>
        <w:numPr>
          <w:ilvl w:val="0"/>
          <w:numId w:val="14"/>
        </w:numPr>
        <w:tabs>
          <w:tab w:val="num" w:pos="0"/>
          <w:tab w:val="left" w:pos="567"/>
          <w:tab w:val="left" w:pos="1134"/>
        </w:tabs>
        <w:spacing w:before="200" w:after="200"/>
        <w:ind w:left="0" w:firstLine="709"/>
        <w:rPr>
          <w:snapToGrid w:val="0"/>
          <w:lang w:eastAsia="lt-LT"/>
        </w:rPr>
      </w:pPr>
      <w:r>
        <w:rPr>
          <w:snapToGrid w:val="0"/>
          <w:lang w:eastAsia="lt-LT"/>
        </w:rPr>
        <w:t>О</w:t>
      </w:r>
      <w:r w:rsidRPr="009569AD">
        <w:rPr>
          <w:snapToGrid w:val="0"/>
          <w:lang w:eastAsia="lt-LT"/>
        </w:rPr>
        <w:t>сновные права и обязанности оператора и субъекта(</w:t>
      </w:r>
      <w:proofErr w:type="spellStart"/>
      <w:r w:rsidRPr="009569AD">
        <w:rPr>
          <w:snapToGrid w:val="0"/>
          <w:lang w:eastAsia="lt-LT"/>
        </w:rPr>
        <w:t>ов</w:t>
      </w:r>
      <w:proofErr w:type="spellEnd"/>
      <w:r w:rsidRPr="009569AD">
        <w:rPr>
          <w:snapToGrid w:val="0"/>
          <w:lang w:eastAsia="lt-LT"/>
        </w:rPr>
        <w:t>) персональных данных</w:t>
      </w:r>
    </w:p>
    <w:p w14:paraId="5F2CE511" w14:textId="77777777" w:rsidR="009569AD" w:rsidRPr="002C45CE" w:rsidRDefault="009569AD" w:rsidP="00012B86">
      <w:pPr>
        <w:pStyle w:val="af5"/>
        <w:numPr>
          <w:ilvl w:val="0"/>
          <w:numId w:val="41"/>
        </w:numPr>
        <w:spacing w:before="120" w:after="120"/>
        <w:ind w:left="567" w:hanging="567"/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</w:pPr>
      <w:r w:rsidRPr="002C45CE"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  <w:t>Основные права и обязанности Оператора.</w:t>
      </w:r>
    </w:p>
    <w:p w14:paraId="585CACF8" w14:textId="2BD56010" w:rsidR="009569AD" w:rsidRPr="002C45CE" w:rsidRDefault="009569AD" w:rsidP="00012B86">
      <w:pPr>
        <w:pStyle w:val="af5"/>
        <w:numPr>
          <w:ilvl w:val="0"/>
          <w:numId w:val="42"/>
        </w:numPr>
        <w:spacing w:before="120" w:after="120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2C45CE">
        <w:rPr>
          <w:rFonts w:ascii="Times New Roman" w:eastAsia="Calibri" w:hAnsi="Times New Roman" w:cs="Times New Roman"/>
          <w:sz w:val="24"/>
          <w:szCs w:val="24"/>
        </w:rPr>
        <w:t>Оператор имеет право:</w:t>
      </w:r>
    </w:p>
    <w:p w14:paraId="7664803B" w14:textId="762AF861" w:rsidR="009569AD" w:rsidRPr="002C45CE" w:rsidRDefault="009569AD" w:rsidP="00012B86">
      <w:pPr>
        <w:numPr>
          <w:ilvl w:val="0"/>
          <w:numId w:val="38"/>
        </w:numPr>
        <w:tabs>
          <w:tab w:val="left" w:pos="540"/>
        </w:tabs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2C45CE">
        <w:rPr>
          <w:rFonts w:ascii="Times New Roman" w:eastAsia="Calibri" w:hAnsi="Times New Roman" w:cs="Times New Roman"/>
          <w:sz w:val="24"/>
          <w:szCs w:val="24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</w:p>
    <w:p w14:paraId="089844FC" w14:textId="0C4145FB" w:rsidR="009569AD" w:rsidRPr="002C45CE" w:rsidRDefault="009569AD" w:rsidP="00012B86">
      <w:pPr>
        <w:numPr>
          <w:ilvl w:val="0"/>
          <w:numId w:val="38"/>
        </w:numPr>
        <w:tabs>
          <w:tab w:val="left" w:pos="540"/>
        </w:tabs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2C45CE">
        <w:rPr>
          <w:rFonts w:ascii="Times New Roman" w:eastAsia="Calibri" w:hAnsi="Times New Roman" w:cs="Times New Roman"/>
          <w:sz w:val="24"/>
          <w:szCs w:val="24"/>
        </w:rPr>
        <w:t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Законом о персональных данных,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Законом о персональных данных</w:t>
      </w:r>
      <w:r w:rsidR="006370CF">
        <w:rPr>
          <w:rFonts w:ascii="Times New Roman" w:eastAsia="Calibri" w:hAnsi="Times New Roman" w:cs="Times New Roman"/>
          <w:sz w:val="24"/>
          <w:szCs w:val="24"/>
        </w:rPr>
        <w:t>, выполнять иные обязанности и требования, установленные законодательством в области персональных данных</w:t>
      </w:r>
      <w:r w:rsidRPr="002C45C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49B1A3D" w14:textId="5CBC9D0B" w:rsidR="009569AD" w:rsidRPr="002C45CE" w:rsidRDefault="009569AD" w:rsidP="00012B86">
      <w:pPr>
        <w:numPr>
          <w:ilvl w:val="0"/>
          <w:numId w:val="38"/>
        </w:numPr>
        <w:tabs>
          <w:tab w:val="left" w:pos="540"/>
        </w:tabs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2C45CE">
        <w:rPr>
          <w:rFonts w:ascii="Times New Roman" w:eastAsia="Calibri" w:hAnsi="Times New Roman" w:cs="Times New Roman"/>
          <w:sz w:val="24"/>
          <w:szCs w:val="24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</w:p>
    <w:p w14:paraId="5D4A73D2" w14:textId="0A88034E" w:rsidR="009569AD" w:rsidRPr="002C45CE" w:rsidRDefault="009569AD" w:rsidP="00012B86">
      <w:pPr>
        <w:pStyle w:val="af5"/>
        <w:numPr>
          <w:ilvl w:val="0"/>
          <w:numId w:val="42"/>
        </w:numPr>
        <w:spacing w:before="120" w:after="120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2C45CE">
        <w:rPr>
          <w:rFonts w:ascii="Times New Roman" w:eastAsia="Calibri" w:hAnsi="Times New Roman" w:cs="Times New Roman"/>
          <w:sz w:val="24"/>
          <w:szCs w:val="24"/>
        </w:rPr>
        <w:t>Оператор обязан:</w:t>
      </w:r>
    </w:p>
    <w:p w14:paraId="0C4A1B14" w14:textId="77777777" w:rsidR="009569AD" w:rsidRPr="009A1BDA" w:rsidRDefault="009569AD" w:rsidP="00012B86">
      <w:pPr>
        <w:numPr>
          <w:ilvl w:val="0"/>
          <w:numId w:val="39"/>
        </w:numPr>
        <w:tabs>
          <w:tab w:val="left" w:pos="540"/>
        </w:tabs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C45CE">
        <w:rPr>
          <w:rFonts w:ascii="Times New Roman" w:eastAsia="Calibri" w:hAnsi="Times New Roman" w:cs="Times New Roman"/>
          <w:sz w:val="24"/>
          <w:szCs w:val="24"/>
        </w:rPr>
        <w:t xml:space="preserve">организовывать </w:t>
      </w:r>
      <w:r w:rsidRPr="009A1B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обработку персональных данных в соответствии с требованиями </w:t>
      </w:r>
      <w:hyperlink r:id="rId14" w:history="1">
        <w:r w:rsidRPr="009A1BDA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9A1B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 персональных данных;</w:t>
      </w:r>
    </w:p>
    <w:p w14:paraId="11FD954D" w14:textId="52545EFF" w:rsidR="009569AD" w:rsidRPr="009A1BDA" w:rsidRDefault="009569AD" w:rsidP="00012B86">
      <w:pPr>
        <w:numPr>
          <w:ilvl w:val="0"/>
          <w:numId w:val="39"/>
        </w:numPr>
        <w:tabs>
          <w:tab w:val="left" w:pos="540"/>
        </w:tabs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A1B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485565F1" w14:textId="207C4362" w:rsidR="009569AD" w:rsidRPr="002C45CE" w:rsidRDefault="009569AD" w:rsidP="00012B86">
      <w:pPr>
        <w:numPr>
          <w:ilvl w:val="0"/>
          <w:numId w:val="39"/>
        </w:numPr>
        <w:tabs>
          <w:tab w:val="left" w:pos="540"/>
        </w:tabs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9A1B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сообщать в уполномоченный орган по защите прав субъектов персональных данных (Федеральную службу по надзору в сфере связи, информационных технологий и массовых коммуникаций (</w:t>
      </w:r>
      <w:proofErr w:type="spellStart"/>
      <w:r w:rsidRPr="009A1B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Роскомнадзор</w:t>
      </w:r>
      <w:proofErr w:type="spellEnd"/>
      <w:r w:rsidRPr="009A1B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)) по запросу этого органа необходимую информацию в течение 10 рабочих </w:t>
      </w:r>
      <w:r w:rsidRPr="002C45CE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="00876F0D">
        <w:rPr>
          <w:rFonts w:ascii="Times New Roman" w:eastAsia="Calibri" w:hAnsi="Times New Roman" w:cs="Times New Roman"/>
          <w:sz w:val="24"/>
          <w:szCs w:val="24"/>
        </w:rPr>
        <w:t>с даты получения такого запроса</w:t>
      </w:r>
      <w:r w:rsidRPr="002C45C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F34A685" w14:textId="2C16C389" w:rsidR="009569AD" w:rsidRPr="002C45CE" w:rsidRDefault="009569AD" w:rsidP="00012B86">
      <w:pPr>
        <w:numPr>
          <w:ilvl w:val="0"/>
          <w:numId w:val="39"/>
        </w:numPr>
        <w:tabs>
          <w:tab w:val="left" w:pos="540"/>
        </w:tabs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2C45CE">
        <w:rPr>
          <w:rFonts w:ascii="Times New Roman" w:eastAsia="Calibri" w:hAnsi="Times New Roman" w:cs="Times New Roman"/>
          <w:sz w:val="24"/>
          <w:szCs w:val="24"/>
        </w:rPr>
        <w:t>в порядке, определенном федеральным органом исполнительной власти, уполномоченным в области обеспечения безопасности</w:t>
      </w:r>
      <w:r w:rsidR="0008345A" w:rsidRPr="0008345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8345A">
        <w:rPr>
          <w:rFonts w:ascii="Times New Roman" w:eastAsia="Calibri" w:hAnsi="Times New Roman" w:cs="Times New Roman"/>
          <w:sz w:val="24"/>
          <w:szCs w:val="24"/>
        </w:rPr>
        <w:t>ФСБ России)</w:t>
      </w:r>
      <w:r w:rsidRPr="002C45CE">
        <w:rPr>
          <w:rFonts w:ascii="Times New Roman" w:eastAsia="Calibri" w:hAnsi="Times New Roman" w:cs="Times New Roman"/>
          <w:sz w:val="24"/>
          <w:szCs w:val="24"/>
        </w:rPr>
        <w:t>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</w:t>
      </w:r>
      <w:r w:rsidR="00876F0D">
        <w:rPr>
          <w:rFonts w:ascii="Times New Roman" w:eastAsia="Calibri" w:hAnsi="Times New Roman" w:cs="Times New Roman"/>
          <w:sz w:val="24"/>
          <w:szCs w:val="24"/>
        </w:rPr>
        <w:t xml:space="preserve">оссийской </w:t>
      </w:r>
      <w:r w:rsidRPr="002C45CE">
        <w:rPr>
          <w:rFonts w:ascii="Times New Roman" w:eastAsia="Calibri" w:hAnsi="Times New Roman" w:cs="Times New Roman"/>
          <w:sz w:val="24"/>
          <w:szCs w:val="24"/>
        </w:rPr>
        <w:t>Ф</w:t>
      </w:r>
      <w:r w:rsidR="00876F0D">
        <w:rPr>
          <w:rFonts w:ascii="Times New Roman" w:eastAsia="Calibri" w:hAnsi="Times New Roman" w:cs="Times New Roman"/>
          <w:sz w:val="24"/>
          <w:szCs w:val="24"/>
        </w:rPr>
        <w:t>едерации</w:t>
      </w:r>
      <w:r w:rsidRPr="002C45CE">
        <w:rPr>
          <w:rFonts w:ascii="Times New Roman" w:eastAsia="Calibri" w:hAnsi="Times New Roman" w:cs="Times New Roman"/>
          <w:sz w:val="24"/>
          <w:szCs w:val="24"/>
        </w:rPr>
        <w:t>, включая информирование его о компьютерных инцидентах, которые повлекли неправомерную передачу (предоставление, распространение, доступ) персональных данных.</w:t>
      </w:r>
    </w:p>
    <w:p w14:paraId="3EC878C4" w14:textId="77777777" w:rsidR="00725AB4" w:rsidRDefault="009569AD" w:rsidP="00012B86">
      <w:pPr>
        <w:pStyle w:val="af5"/>
        <w:numPr>
          <w:ilvl w:val="0"/>
          <w:numId w:val="41"/>
        </w:numPr>
        <w:spacing w:before="120" w:after="120"/>
        <w:ind w:left="567" w:hanging="567"/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</w:pPr>
      <w:r w:rsidRPr="00725AB4">
        <w:rPr>
          <w:rFonts w:ascii="PragmaticaCTT" w:hAnsi="PragmaticaCTT" w:cs="PragmaticaCTT"/>
          <w:b/>
          <w:snapToGrid w:val="0"/>
          <w:sz w:val="24"/>
          <w:szCs w:val="24"/>
          <w:lang w:eastAsia="lt-LT"/>
        </w:rPr>
        <w:t xml:space="preserve">Основные права субъекта персональных данных. </w:t>
      </w:r>
    </w:p>
    <w:p w14:paraId="5E92C591" w14:textId="4B8176D7" w:rsidR="00725AB4" w:rsidRPr="00725AB4" w:rsidRDefault="00725AB4" w:rsidP="00012B86">
      <w:pPr>
        <w:pStyle w:val="af5"/>
        <w:numPr>
          <w:ilvl w:val="0"/>
          <w:numId w:val="43"/>
        </w:numPr>
        <w:spacing w:before="120" w:after="120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725AB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Субъект персональных данных принимает решение о предоставлении своих персональных данных </w:t>
      </w:r>
      <w:r w:rsidR="00107759">
        <w:rPr>
          <w:rFonts w:ascii="Times New Roman" w:eastAsia="Calibri" w:hAnsi="Times New Roman" w:cs="Times New Roman"/>
          <w:sz w:val="24"/>
          <w:szCs w:val="24"/>
        </w:rPr>
        <w:t>Оператору</w:t>
      </w:r>
      <w:r w:rsidR="00107759" w:rsidRPr="00725A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5AB4">
        <w:rPr>
          <w:rFonts w:ascii="Times New Roman" w:eastAsia="Calibri" w:hAnsi="Times New Roman" w:cs="Times New Roman"/>
          <w:sz w:val="24"/>
          <w:szCs w:val="24"/>
        </w:rPr>
        <w:t>и дает согласие на их обработку свободно, своей волей и в своем интересе.</w:t>
      </w:r>
    </w:p>
    <w:p w14:paraId="71E4F93B" w14:textId="3EEB290E" w:rsidR="009569AD" w:rsidRPr="00725AB4" w:rsidRDefault="009569AD" w:rsidP="00012B86">
      <w:pPr>
        <w:pStyle w:val="af5"/>
        <w:numPr>
          <w:ilvl w:val="0"/>
          <w:numId w:val="43"/>
        </w:numPr>
        <w:spacing w:before="120" w:after="120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725AB4">
        <w:rPr>
          <w:rFonts w:ascii="Times New Roman" w:eastAsia="Calibri" w:hAnsi="Times New Roman" w:cs="Times New Roman"/>
          <w:sz w:val="24"/>
          <w:szCs w:val="24"/>
        </w:rPr>
        <w:t>Субъект персональных данных имеет право:</w:t>
      </w:r>
    </w:p>
    <w:p w14:paraId="783A401F" w14:textId="75034881" w:rsidR="009569AD" w:rsidRPr="009A1BDA" w:rsidRDefault="009569AD" w:rsidP="00012B86">
      <w:pPr>
        <w:numPr>
          <w:ilvl w:val="0"/>
          <w:numId w:val="40"/>
        </w:numPr>
        <w:tabs>
          <w:tab w:val="left" w:pos="540"/>
        </w:tabs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C45CE">
        <w:rPr>
          <w:rFonts w:ascii="Times New Roman" w:eastAsia="Calibri" w:hAnsi="Times New Roman" w:cs="Times New Roman"/>
          <w:sz w:val="24"/>
          <w:szCs w:val="24"/>
        </w:rPr>
        <w:t xml:space="preserve">получать информацию, касающуюся обработки его персональных данных, за исключением случаев, </w:t>
      </w:r>
      <w:r w:rsidRPr="009A1B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6DBAD07B" w14:textId="77777777" w:rsidR="009569AD" w:rsidRPr="009A1BDA" w:rsidRDefault="009569AD" w:rsidP="00012B86">
      <w:pPr>
        <w:numPr>
          <w:ilvl w:val="0"/>
          <w:numId w:val="40"/>
        </w:numPr>
        <w:tabs>
          <w:tab w:val="left" w:pos="540"/>
        </w:tabs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A1B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2DCFC31" w14:textId="77777777" w:rsidR="009569AD" w:rsidRPr="009A1BDA" w:rsidRDefault="009569AD" w:rsidP="00012B86">
      <w:pPr>
        <w:numPr>
          <w:ilvl w:val="0"/>
          <w:numId w:val="40"/>
        </w:numPr>
        <w:tabs>
          <w:tab w:val="left" w:pos="540"/>
        </w:tabs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A1B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дать предварительное согласие на обработку персональных данных в целях продвижения на рынке товаров, работ и услуг;</w:t>
      </w:r>
    </w:p>
    <w:p w14:paraId="62C3A0DE" w14:textId="4FB135A6" w:rsidR="009569AD" w:rsidRDefault="009569AD" w:rsidP="00012B86">
      <w:pPr>
        <w:numPr>
          <w:ilvl w:val="0"/>
          <w:numId w:val="40"/>
        </w:numPr>
        <w:tabs>
          <w:tab w:val="left" w:pos="540"/>
        </w:tabs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9A1B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обжаловать в </w:t>
      </w:r>
      <w:proofErr w:type="spellStart"/>
      <w:r w:rsidRPr="009A1B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Роскомнадзоре</w:t>
      </w:r>
      <w:proofErr w:type="spellEnd"/>
      <w:r w:rsidRPr="009A1B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или в судебном порядке неправомерные действия или бездействие Оператора при об</w:t>
      </w:r>
      <w:r w:rsidR="002759E5" w:rsidRPr="009A1B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работке </w:t>
      </w:r>
      <w:r w:rsidR="002759E5">
        <w:rPr>
          <w:rFonts w:ascii="Times New Roman" w:eastAsia="Calibri" w:hAnsi="Times New Roman" w:cs="Times New Roman"/>
          <w:sz w:val="24"/>
          <w:szCs w:val="24"/>
        </w:rPr>
        <w:t>его персональных данных;</w:t>
      </w:r>
    </w:p>
    <w:p w14:paraId="1216CF6B" w14:textId="74334075" w:rsidR="002759E5" w:rsidRPr="002C45CE" w:rsidRDefault="002759E5" w:rsidP="00012B86">
      <w:pPr>
        <w:numPr>
          <w:ilvl w:val="0"/>
          <w:numId w:val="40"/>
        </w:numPr>
        <w:tabs>
          <w:tab w:val="left" w:pos="540"/>
        </w:tabs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2759E5">
        <w:rPr>
          <w:rFonts w:ascii="Times New Roman" w:eastAsia="Calibri" w:hAnsi="Times New Roman" w:cs="Times New Roman"/>
          <w:sz w:val="24"/>
          <w:szCs w:val="24"/>
        </w:rPr>
        <w:t>на защиту своих прав и законных интересов, в том числе на возмещение убытков и (или) компенсацию морального вреда в судебном порядке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9"/>
    <w:p w14:paraId="44D117C7" w14:textId="4BEEB857" w:rsidR="00250675" w:rsidRPr="002759E5" w:rsidRDefault="00335854" w:rsidP="00D069D0">
      <w:pPr>
        <w:pStyle w:val="14"/>
        <w:keepNext/>
        <w:numPr>
          <w:ilvl w:val="0"/>
          <w:numId w:val="14"/>
        </w:numPr>
        <w:tabs>
          <w:tab w:val="num" w:pos="0"/>
          <w:tab w:val="left" w:pos="567"/>
          <w:tab w:val="left" w:pos="1134"/>
        </w:tabs>
        <w:spacing w:before="200" w:after="200"/>
        <w:ind w:left="0" w:firstLine="709"/>
        <w:rPr>
          <w:snapToGrid w:val="0"/>
          <w:lang w:eastAsia="lt-LT"/>
        </w:rPr>
      </w:pPr>
      <w:r w:rsidRPr="002759E5">
        <w:rPr>
          <w:snapToGrid w:val="0"/>
          <w:lang w:eastAsia="lt-LT"/>
        </w:rPr>
        <w:t>Сведения о реализуемых требованиях к защите персональных данных</w:t>
      </w:r>
    </w:p>
    <w:p w14:paraId="3EAADF78" w14:textId="7EEB99C5" w:rsidR="003321CE" w:rsidRPr="0079722E" w:rsidRDefault="003321CE" w:rsidP="00012B86">
      <w:pPr>
        <w:pStyle w:val="af5"/>
        <w:numPr>
          <w:ilvl w:val="1"/>
          <w:numId w:val="44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365B99">
        <w:rPr>
          <w:rFonts w:ascii="Times New Roman" w:hAnsi="Times New Roman" w:cs="Times New Roman"/>
          <w:sz w:val="24"/>
        </w:rPr>
        <w:t xml:space="preserve">Безопасность персональных данных, обрабатываемых </w:t>
      </w:r>
      <w:r w:rsidR="009A1BDA" w:rsidRPr="00365B99">
        <w:rPr>
          <w:rFonts w:ascii="Times New Roman" w:hAnsi="Times New Roman" w:cs="Times New Roman"/>
          <w:sz w:val="24"/>
        </w:rPr>
        <w:t>Оператором</w:t>
      </w:r>
      <w:r w:rsidRPr="00365B99">
        <w:rPr>
          <w:rFonts w:ascii="Times New Roman" w:hAnsi="Times New Roman" w:cs="Times New Roman"/>
          <w:sz w:val="24"/>
        </w:rPr>
        <w:t xml:space="preserve">, обеспечивается реализацией правовых, организационных и технических мер, необходимых и достаточных для обеспечения требований </w:t>
      </w:r>
      <w:r w:rsidRPr="0079722E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 w:rsidR="0052307A" w:rsidRPr="0079722E">
        <w:rPr>
          <w:rFonts w:ascii="Times New Roman" w:hAnsi="Times New Roman" w:cs="Times New Roman"/>
          <w:sz w:val="24"/>
          <w:szCs w:val="24"/>
        </w:rPr>
        <w:t>о</w:t>
      </w:r>
      <w:r w:rsidRPr="0079722E">
        <w:rPr>
          <w:rFonts w:ascii="Times New Roman" w:hAnsi="Times New Roman" w:cs="Times New Roman"/>
          <w:sz w:val="24"/>
          <w:szCs w:val="24"/>
        </w:rPr>
        <w:t xml:space="preserve"> персональных данных.</w:t>
      </w:r>
    </w:p>
    <w:p w14:paraId="1D241FDA" w14:textId="189217A7" w:rsidR="00C115CF" w:rsidRPr="00AA6A57" w:rsidRDefault="0079722E" w:rsidP="0081582C">
      <w:pPr>
        <w:pStyle w:val="af5"/>
        <w:numPr>
          <w:ilvl w:val="1"/>
          <w:numId w:val="44"/>
        </w:numPr>
        <w:spacing w:after="20"/>
        <w:ind w:firstLine="567"/>
        <w:rPr>
          <w:rFonts w:ascii="Times New Roman" w:hAnsi="Times New Roman" w:cs="Times New Roman"/>
          <w:sz w:val="24"/>
          <w:szCs w:val="24"/>
        </w:rPr>
      </w:pPr>
      <w:r w:rsidRPr="0079722E">
        <w:rPr>
          <w:rFonts w:ascii="Times New Roman" w:hAnsi="Times New Roman" w:cs="Times New Roman"/>
          <w:sz w:val="24"/>
          <w:szCs w:val="24"/>
        </w:rPr>
        <w:t xml:space="preserve">Правовые </w:t>
      </w:r>
      <w:r w:rsidRPr="00AA6A57">
        <w:rPr>
          <w:rFonts w:ascii="Times New Roman" w:hAnsi="Times New Roman" w:cs="Times New Roman"/>
          <w:sz w:val="24"/>
          <w:szCs w:val="24"/>
        </w:rPr>
        <w:t>меры, принимаемые Оператором, включают:</w:t>
      </w:r>
    </w:p>
    <w:p w14:paraId="005B0764" w14:textId="3E2C9E8D" w:rsidR="0079722E" w:rsidRPr="00AA6A57" w:rsidRDefault="0079722E" w:rsidP="0081582C">
      <w:pPr>
        <w:numPr>
          <w:ilvl w:val="0"/>
          <w:numId w:val="60"/>
        </w:numPr>
        <w:tabs>
          <w:tab w:val="left" w:pos="0"/>
        </w:tabs>
        <w:autoSpaceDE w:val="0"/>
        <w:autoSpaceDN w:val="0"/>
        <w:adjustRightInd w:val="0"/>
        <w:spacing w:after="20"/>
        <w:ind w:left="1701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разработку локальных актов, реализующих требования законодательства;</w:t>
      </w:r>
    </w:p>
    <w:p w14:paraId="50CB6243" w14:textId="4BE10EDB" w:rsidR="0079722E" w:rsidRPr="00AA6A57" w:rsidRDefault="0079722E" w:rsidP="0081582C">
      <w:pPr>
        <w:numPr>
          <w:ilvl w:val="0"/>
          <w:numId w:val="60"/>
        </w:numPr>
        <w:tabs>
          <w:tab w:val="left" w:pos="0"/>
        </w:tabs>
        <w:autoSpaceDE w:val="0"/>
        <w:autoSpaceDN w:val="0"/>
        <w:adjustRightInd w:val="0"/>
        <w:spacing w:after="20"/>
        <w:ind w:left="1701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отказ от любых способов обработки персональных данных, не соответствующих определенным в </w:t>
      </w:r>
      <w:r w:rsidR="00324FFE">
        <w:rPr>
          <w:rFonts w:ascii="Times New Roman" w:hAnsi="Times New Roman" w:cs="Times New Roman"/>
          <w:iCs/>
          <w:color w:val="000000"/>
          <w:sz w:val="24"/>
          <w:szCs w:val="24"/>
        </w:rPr>
        <w:t>Политике</w:t>
      </w: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целям и требованиям законодательства</w:t>
      </w:r>
    </w:p>
    <w:p w14:paraId="27D2CDBE" w14:textId="5392E50E" w:rsidR="0079722E" w:rsidRPr="00AA6A57" w:rsidRDefault="0079722E" w:rsidP="0081582C">
      <w:pPr>
        <w:pStyle w:val="af5"/>
        <w:numPr>
          <w:ilvl w:val="1"/>
          <w:numId w:val="44"/>
        </w:numPr>
        <w:spacing w:after="20"/>
        <w:ind w:firstLine="567"/>
        <w:rPr>
          <w:rFonts w:ascii="Times New Roman" w:hAnsi="Times New Roman" w:cs="Times New Roman"/>
          <w:sz w:val="24"/>
          <w:szCs w:val="24"/>
        </w:rPr>
      </w:pPr>
      <w:r w:rsidRPr="00AA6A57">
        <w:rPr>
          <w:rFonts w:ascii="Times New Roman" w:hAnsi="Times New Roman" w:cs="Times New Roman"/>
          <w:sz w:val="24"/>
          <w:szCs w:val="24"/>
        </w:rPr>
        <w:t>Организационные меры, принимаемые Оператором, включают:</w:t>
      </w:r>
    </w:p>
    <w:p w14:paraId="447B0178" w14:textId="77777777" w:rsidR="00AA6A57" w:rsidRPr="00AA6A57" w:rsidRDefault="00AA6A57" w:rsidP="0081582C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after="20"/>
        <w:ind w:left="1701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назначение лица, ответственного за организацию обработки персональных данных;</w:t>
      </w:r>
    </w:p>
    <w:p w14:paraId="3DF4210D" w14:textId="77777777" w:rsidR="00AA6A57" w:rsidRPr="00AA6A57" w:rsidRDefault="00AA6A57" w:rsidP="0081582C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after="20"/>
        <w:ind w:left="1701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назначение лица, ответственного за обеспечение безопасности персональных данных в </w:t>
      </w:r>
      <w:proofErr w:type="spellStart"/>
      <w:r w:rsidRPr="00AA6A57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 и 3 уровня защищённости;</w:t>
      </w:r>
    </w:p>
    <w:p w14:paraId="59A4BC00" w14:textId="77777777" w:rsidR="00AA6A57" w:rsidRPr="00AA6A57" w:rsidRDefault="00AA6A57" w:rsidP="0081582C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after="20"/>
        <w:ind w:left="1701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sz w:val="24"/>
          <w:szCs w:val="24"/>
        </w:rPr>
        <w:t xml:space="preserve">определение лиц, ответственных за выявление инцидентов в области </w:t>
      </w:r>
      <w:proofErr w:type="spellStart"/>
      <w:r w:rsidRPr="00AA6A57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A6A57">
        <w:rPr>
          <w:rFonts w:ascii="Times New Roman" w:hAnsi="Times New Roman" w:cs="Times New Roman"/>
          <w:sz w:val="24"/>
          <w:szCs w:val="24"/>
        </w:rPr>
        <w:t xml:space="preserve"> и реагирование на них для </w:t>
      </w:r>
      <w:proofErr w:type="spellStart"/>
      <w:r w:rsidRPr="00AA6A57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AA6A57">
        <w:rPr>
          <w:rFonts w:ascii="Times New Roman" w:hAnsi="Times New Roman" w:cs="Times New Roman"/>
          <w:sz w:val="24"/>
          <w:szCs w:val="24"/>
        </w:rPr>
        <w:t xml:space="preserve"> 1 и 2 уровня защищённости;</w:t>
      </w:r>
    </w:p>
    <w:p w14:paraId="1FCD2265" w14:textId="77777777" w:rsidR="00AA6A57" w:rsidRPr="00AA6A57" w:rsidRDefault="00AA6A57" w:rsidP="0081582C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after="20"/>
        <w:ind w:left="1701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sz w:val="24"/>
          <w:szCs w:val="24"/>
        </w:rPr>
        <w:t xml:space="preserve">создание структурного подразделения, ответственного за обеспечение безопасности </w:t>
      </w:r>
      <w:proofErr w:type="spellStart"/>
      <w:r w:rsidRPr="00AA6A57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A6A5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6A57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AA6A57">
        <w:rPr>
          <w:rFonts w:ascii="Times New Roman" w:hAnsi="Times New Roman" w:cs="Times New Roman"/>
          <w:sz w:val="24"/>
          <w:szCs w:val="24"/>
        </w:rPr>
        <w:t xml:space="preserve">, либо возложение на одно из структурных подразделений функций по обеспечению безопасности для </w:t>
      </w:r>
      <w:proofErr w:type="spellStart"/>
      <w:r w:rsidRPr="00AA6A57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AA6A57">
        <w:rPr>
          <w:rFonts w:ascii="Times New Roman" w:hAnsi="Times New Roman" w:cs="Times New Roman"/>
          <w:sz w:val="24"/>
          <w:szCs w:val="24"/>
        </w:rPr>
        <w:t xml:space="preserve"> 1 уровня защищённости;</w:t>
      </w:r>
    </w:p>
    <w:p w14:paraId="1BAD40BB" w14:textId="77777777" w:rsidR="00AA6A57" w:rsidRPr="00AA6A57" w:rsidRDefault="00AA6A57" w:rsidP="0081582C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after="20"/>
        <w:ind w:left="1701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ограничение состава работников </w:t>
      </w:r>
      <w:r w:rsidRPr="00AA6A57">
        <w:rPr>
          <w:rFonts w:ascii="Times New Roman" w:hAnsi="Times New Roman" w:cs="Times New Roman"/>
          <w:sz w:val="24"/>
          <w:szCs w:val="24"/>
        </w:rPr>
        <w:t>Оператора</w:t>
      </w: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, имеющих доступ к персональным данным, и организацию разрешительной системы доступа к ним;</w:t>
      </w:r>
    </w:p>
    <w:p w14:paraId="6098F6B6" w14:textId="77777777" w:rsidR="00AA6A57" w:rsidRPr="00AA6A57" w:rsidRDefault="00AA6A57" w:rsidP="0081582C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after="20"/>
        <w:ind w:left="1701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ознакомление работников </w:t>
      </w:r>
      <w:r w:rsidRPr="00AA6A57">
        <w:rPr>
          <w:rFonts w:ascii="Times New Roman" w:hAnsi="Times New Roman" w:cs="Times New Roman"/>
          <w:sz w:val="24"/>
          <w:szCs w:val="24"/>
        </w:rPr>
        <w:t>Оператора</w:t>
      </w: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непосредственно осуществляющих обработку персональных данных, с положениями законодательства о персональных данных, в том числе с требованиями к защите персональных </w:t>
      </w: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данных, с Положениями и другими локальными актами </w:t>
      </w:r>
      <w:r w:rsidRPr="00AA6A57">
        <w:rPr>
          <w:rFonts w:ascii="Times New Roman" w:hAnsi="Times New Roman" w:cs="Times New Roman"/>
          <w:sz w:val="24"/>
          <w:szCs w:val="24"/>
        </w:rPr>
        <w:t>Оператора</w:t>
      </w: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 вопросам обработки персональных данных;</w:t>
      </w:r>
    </w:p>
    <w:p w14:paraId="673D8778" w14:textId="77777777" w:rsidR="00AA6A57" w:rsidRPr="00AA6A57" w:rsidRDefault="00AA6A57" w:rsidP="0081582C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after="20"/>
        <w:ind w:left="1701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sz w:val="24"/>
          <w:szCs w:val="24"/>
        </w:rPr>
        <w:t>обучение всех категорий работников Оператора, непосредственно осуществляющих обработку персональных данных, правилам работы с ними и обеспечения безопасности обрабатываемых данных;</w:t>
      </w:r>
    </w:p>
    <w:p w14:paraId="3E830140" w14:textId="77777777" w:rsidR="00AA6A57" w:rsidRPr="00AA6A57" w:rsidRDefault="00AA6A57" w:rsidP="0081582C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after="20"/>
        <w:ind w:left="1701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sz w:val="24"/>
          <w:szCs w:val="24"/>
        </w:rPr>
        <w:t>определение в должностных инструкциях работников Оператора обязанностей по обеспечению безопасности обработки персональных данных и ответственности за нарушение установленного порядка;</w:t>
      </w:r>
    </w:p>
    <w:p w14:paraId="42D3DB5A" w14:textId="2AAB5105" w:rsidR="00AA6A57" w:rsidRPr="00AA6A57" w:rsidRDefault="00AA6A57" w:rsidP="0081582C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after="20"/>
        <w:ind w:left="1701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допуск работников к обработке персональных данных после подписания обязательства о не</w:t>
      </w:r>
      <w:r w:rsidR="008C2EC2">
        <w:rPr>
          <w:rFonts w:ascii="Times New Roman" w:hAnsi="Times New Roman" w:cs="Times New Roman"/>
          <w:iCs/>
          <w:color w:val="000000"/>
          <w:sz w:val="24"/>
          <w:szCs w:val="24"/>
        </w:rPr>
        <w:t>разглашении персональных данных</w:t>
      </w: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5492E323" w14:textId="77777777" w:rsidR="00AA6A57" w:rsidRPr="00AA6A57" w:rsidRDefault="00AA6A57" w:rsidP="0081582C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after="20"/>
        <w:ind w:left="1701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мониторинг изменений законодательства, нормативно-правовых и иных актов в сфере обработки и защиты персональных данных, в том числе рекомендаций уполномоченного органа по защите прав субъектов </w:t>
      </w:r>
      <w:proofErr w:type="spellStart"/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ПДн</w:t>
      </w:r>
      <w:proofErr w:type="spellEnd"/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, контролирующего деятельность по обеспечению безопасности персональных данных, ознакомление со значимыми изменениями и указанными рекомендациями всех работников Оператора , непосредственно осуществляющих обработку персональных данных, и приведение в соответствие с ними внутренних нормативных документов;</w:t>
      </w:r>
    </w:p>
    <w:p w14:paraId="22208E95" w14:textId="77777777" w:rsidR="00AA6A57" w:rsidRPr="00AA6A57" w:rsidRDefault="00AA6A57" w:rsidP="0081582C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after="20"/>
        <w:ind w:left="1701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регламентацию процессов обработки персональных данных;</w:t>
      </w:r>
    </w:p>
    <w:p w14:paraId="560AADF0" w14:textId="77777777" w:rsidR="00AA6A57" w:rsidRPr="00AA6A57" w:rsidRDefault="00AA6A57" w:rsidP="0081582C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after="20"/>
        <w:ind w:left="1701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назначение и разграничение прав доступа пользователей в </w:t>
      </w:r>
      <w:proofErr w:type="spellStart"/>
      <w:r w:rsidRPr="00AA6A57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72BFB8C9" w14:textId="77777777" w:rsidR="00AA6A57" w:rsidRPr="00AA6A57" w:rsidRDefault="00AA6A57" w:rsidP="0081582C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after="20"/>
        <w:ind w:left="1701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раздельное хранение персональных данных (материальных носителей), обработка которых осуществляется в различных целях;</w:t>
      </w:r>
    </w:p>
    <w:p w14:paraId="4020E6BD" w14:textId="77777777" w:rsidR="00AA6A57" w:rsidRPr="00AA6A57" w:rsidRDefault="00AA6A57" w:rsidP="0081582C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after="20"/>
        <w:ind w:left="1701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хранение персональных данных в форме, позволяющей определить субъекта </w:t>
      </w:r>
      <w:proofErr w:type="spellStart"/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ПДн</w:t>
      </w:r>
      <w:proofErr w:type="spellEnd"/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не дольше, чем этого требуют цели обработки персональных данных, если конкретный срок хранения персональных данных не установлен законодательством РФ, договором, стороной которого является субъект </w:t>
      </w:r>
      <w:proofErr w:type="spellStart"/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ПДн</w:t>
      </w:r>
      <w:proofErr w:type="spellEnd"/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или согласием на обработку персональных данных;</w:t>
      </w:r>
    </w:p>
    <w:p w14:paraId="4940B3E8" w14:textId="77777777" w:rsidR="00AA6A57" w:rsidRPr="00AA6A57" w:rsidRDefault="00AA6A57" w:rsidP="0081582C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after="20"/>
        <w:ind w:left="1701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организацию передачи документов, содержащих персональные данные, на архивное хранение. При этом сроки хранения документов в архивах определяются в соответствии со сроками, установленными законодательством РФ и локальными нормативными актами оператора;</w:t>
      </w:r>
    </w:p>
    <w:p w14:paraId="52429D8D" w14:textId="77777777" w:rsidR="00AA6A57" w:rsidRPr="00AA6A57" w:rsidRDefault="00AA6A57" w:rsidP="0081582C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after="20"/>
        <w:ind w:left="1701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организацию учёта материальных носителей персональных данных и их хранения, обеспечивающих предотвращение хищения, подмены, несанкционированного копирования и уничтожения;</w:t>
      </w:r>
    </w:p>
    <w:p w14:paraId="60A314FE" w14:textId="77777777" w:rsidR="00AA6A57" w:rsidRPr="00AA6A57" w:rsidRDefault="00AA6A57" w:rsidP="0081582C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after="20"/>
        <w:ind w:left="1701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определение типа угроз безопасности персональных данных, актуальных для </w:t>
      </w:r>
      <w:proofErr w:type="spellStart"/>
      <w:r w:rsidRPr="00AA6A57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с учетом оценки возможного вреда субъектам </w:t>
      </w:r>
      <w:proofErr w:type="spellStart"/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ПДн</w:t>
      </w:r>
      <w:proofErr w:type="spellEnd"/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который может быть причинен в случае нарушения требований безопасности, определение уровня защищенности персональных данных и требований к защите персональных данных при их обработке в </w:t>
      </w:r>
      <w:proofErr w:type="spellStart"/>
      <w:r w:rsidRPr="00AA6A57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исполнение которых обеспечивает установленные уровни защищенности персональных данных; </w:t>
      </w:r>
    </w:p>
    <w:p w14:paraId="6B694E41" w14:textId="77777777" w:rsidR="00AA6A57" w:rsidRPr="00AA6A57" w:rsidRDefault="00AA6A57" w:rsidP="0081582C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after="20"/>
        <w:ind w:left="1701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определение угроз безопасности персональных данных при их обработке в </w:t>
      </w:r>
      <w:proofErr w:type="spellStart"/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ИСПДн</w:t>
      </w:r>
      <w:proofErr w:type="spellEnd"/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, формирование на их основе частной модели (моделей) актуальных угроз;</w:t>
      </w:r>
    </w:p>
    <w:p w14:paraId="41EC08BA" w14:textId="77777777" w:rsidR="00AA6A57" w:rsidRPr="00AA6A57" w:rsidRDefault="00AA6A57" w:rsidP="0081582C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after="20"/>
        <w:ind w:left="1701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контроль и управление физическим доступом к техническим средствам обработки персональных данных, а также в помещения, в которых они установлены, исключающие несанкционированный физический доступ к средствам обработки информации и в помещения, в которых они установлены;</w:t>
      </w:r>
    </w:p>
    <w:p w14:paraId="17179DD1" w14:textId="3D9F856F" w:rsidR="00AA6A57" w:rsidRPr="00AA6A57" w:rsidRDefault="00AA6A57" w:rsidP="0081582C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after="20"/>
        <w:ind w:left="1701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размещение технических средств обработки персональных данных в пределах охраняемой территории;</w:t>
      </w:r>
    </w:p>
    <w:p w14:paraId="2BCED6AE" w14:textId="13563820" w:rsidR="00AA6A57" w:rsidRPr="00AA6A57" w:rsidRDefault="00AA6A57" w:rsidP="0081582C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after="20"/>
        <w:ind w:left="1701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ограничение допуска посторонних лиц в помещения </w:t>
      </w:r>
      <w:r w:rsidRPr="00AA6A57">
        <w:rPr>
          <w:rFonts w:ascii="Times New Roman" w:hAnsi="Times New Roman" w:cs="Times New Roman"/>
          <w:sz w:val="24"/>
          <w:szCs w:val="24"/>
        </w:rPr>
        <w:t>Оператора</w:t>
      </w: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недопущение их нахождения в помещениях, где ведется работа с </w:t>
      </w: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персональными данными и размещаются технические средства их обработки, без контроля со стороны работников </w:t>
      </w:r>
      <w:r w:rsidRPr="00AA6A57">
        <w:rPr>
          <w:rFonts w:ascii="Times New Roman" w:hAnsi="Times New Roman" w:cs="Times New Roman"/>
          <w:sz w:val="24"/>
          <w:szCs w:val="24"/>
        </w:rPr>
        <w:t>Оператора</w:t>
      </w: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372041AA" w14:textId="0E5A793F" w:rsidR="0079722E" w:rsidRPr="00AA6A57" w:rsidRDefault="00AA6A57" w:rsidP="0081582C">
      <w:pPr>
        <w:pStyle w:val="af5"/>
        <w:numPr>
          <w:ilvl w:val="1"/>
          <w:numId w:val="44"/>
        </w:numPr>
        <w:spacing w:after="20"/>
        <w:ind w:firstLine="567"/>
        <w:rPr>
          <w:rFonts w:ascii="Times New Roman" w:hAnsi="Times New Roman" w:cs="Times New Roman"/>
          <w:sz w:val="24"/>
          <w:szCs w:val="24"/>
        </w:rPr>
      </w:pPr>
      <w:r w:rsidRPr="00AA6A57">
        <w:rPr>
          <w:rFonts w:ascii="Times New Roman" w:hAnsi="Times New Roman" w:cs="Times New Roman"/>
          <w:sz w:val="24"/>
          <w:szCs w:val="24"/>
        </w:rPr>
        <w:t>Технические меры, принимаемые Оператором, включают:</w:t>
      </w:r>
    </w:p>
    <w:p w14:paraId="411396F7" w14:textId="77777777" w:rsidR="00AA6A57" w:rsidRPr="00AA6A57" w:rsidRDefault="00AA6A57" w:rsidP="0081582C">
      <w:pPr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20"/>
        <w:ind w:left="15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разработку на основе частной модели актуальных угроз системы защиты персональных данных для установленных Правительством Российской Федерации уровней защищенности персональных данных при их обработке в </w:t>
      </w:r>
      <w:proofErr w:type="spellStart"/>
      <w:r w:rsidRPr="00AA6A57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2793690F" w14:textId="77777777" w:rsidR="00AA6A57" w:rsidRPr="00AA6A57" w:rsidRDefault="00AA6A57" w:rsidP="0081582C">
      <w:pPr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20"/>
        <w:ind w:left="15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использование для нейтрализации актуальных угроз средств защиты информации, прошедших процедуру оценки соответствия в форме испытаний или приёмки;</w:t>
      </w:r>
    </w:p>
    <w:p w14:paraId="5D3235E5" w14:textId="77777777" w:rsidR="00AA6A57" w:rsidRPr="00AA6A57" w:rsidRDefault="00AA6A57" w:rsidP="0081582C">
      <w:pPr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20"/>
        <w:ind w:left="15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реализацию разрешительной системы доступа работников к персональным данным, обрабатываемым в </w:t>
      </w:r>
      <w:proofErr w:type="spellStart"/>
      <w:r w:rsidRPr="00AA6A57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, и к программно-аппаратным и программным средствам защиты информации;</w:t>
      </w:r>
    </w:p>
    <w:p w14:paraId="6A4A7D09" w14:textId="77777777" w:rsidR="00AA6A57" w:rsidRPr="00AA6A57" w:rsidRDefault="00AA6A57" w:rsidP="0081582C">
      <w:pPr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20"/>
        <w:ind w:left="15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регистрацию и учёт действий c персональными данными пользователей </w:t>
      </w:r>
      <w:proofErr w:type="spellStart"/>
      <w:r w:rsidRPr="00AA6A57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, где обрабатываются персональные данные;</w:t>
      </w:r>
    </w:p>
    <w:p w14:paraId="46ABC339" w14:textId="77777777" w:rsidR="00AA6A57" w:rsidRPr="00AA6A57" w:rsidRDefault="00AA6A57" w:rsidP="0081582C">
      <w:pPr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20"/>
        <w:ind w:left="15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sz w:val="24"/>
          <w:szCs w:val="24"/>
        </w:rPr>
        <w:t>ограничение программной среды;</w:t>
      </w:r>
    </w:p>
    <w:p w14:paraId="466D2C56" w14:textId="77777777" w:rsidR="00AA6A57" w:rsidRPr="00AA6A57" w:rsidRDefault="00AA6A57" w:rsidP="0081582C">
      <w:pPr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20"/>
        <w:ind w:left="15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выявление вредоносного программного обеспечения (применение антивирусных программ) на всех узлах информационной сети </w:t>
      </w:r>
      <w:r w:rsidRPr="00AA6A57">
        <w:rPr>
          <w:rFonts w:ascii="Times New Roman" w:hAnsi="Times New Roman" w:cs="Times New Roman"/>
          <w:sz w:val="24"/>
          <w:szCs w:val="24"/>
        </w:rPr>
        <w:t>Оператора</w:t>
      </w: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, обеспечивающих соответствующую техническую возможность;</w:t>
      </w:r>
    </w:p>
    <w:p w14:paraId="654AB5C8" w14:textId="77777777" w:rsidR="00AA6A57" w:rsidRPr="00AA6A57" w:rsidRDefault="00AA6A57" w:rsidP="0081582C">
      <w:pPr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20"/>
        <w:ind w:left="15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безопасное межсетевое взаимодействие (применение межсетевого экранирования);</w:t>
      </w:r>
    </w:p>
    <w:p w14:paraId="7E2CB1FD" w14:textId="77777777" w:rsidR="00AA6A57" w:rsidRPr="00AA6A57" w:rsidRDefault="00AA6A57" w:rsidP="0081582C">
      <w:pPr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20"/>
        <w:ind w:left="15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идентификацию и проверку подлинности пользователя при входе в </w:t>
      </w:r>
      <w:proofErr w:type="spellStart"/>
      <w:r w:rsidRPr="00AA6A57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 паролю;</w:t>
      </w:r>
    </w:p>
    <w:p w14:paraId="13B52C2D" w14:textId="77777777" w:rsidR="00AA6A57" w:rsidRPr="00AA6A57" w:rsidRDefault="00AA6A57" w:rsidP="0081582C">
      <w:pPr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20"/>
        <w:ind w:left="15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контроль целостности программного обеспечения, включая программное обеспечение средств защиты информации;</w:t>
      </w:r>
    </w:p>
    <w:p w14:paraId="286C782A" w14:textId="77777777" w:rsidR="00AA6A57" w:rsidRPr="00AA6A57" w:rsidRDefault="00AA6A57" w:rsidP="0081582C">
      <w:pPr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20"/>
        <w:ind w:left="15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обнаружение вторжений в информационную систему </w:t>
      </w:r>
      <w:r w:rsidRPr="00AA6A57">
        <w:rPr>
          <w:rFonts w:ascii="Times New Roman" w:hAnsi="Times New Roman" w:cs="Times New Roman"/>
          <w:sz w:val="24"/>
          <w:szCs w:val="24"/>
        </w:rPr>
        <w:t>Оператора</w:t>
      </w: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, нарушающих или создающих предпосылки к нарушению установленных требований по обеспечению безопасности персональных данных;</w:t>
      </w:r>
    </w:p>
    <w:p w14:paraId="644AB77A" w14:textId="77777777" w:rsidR="00AA6A57" w:rsidRPr="00AA6A57" w:rsidRDefault="00AA6A57" w:rsidP="0081582C">
      <w:pPr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20"/>
        <w:ind w:left="15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защиту среды виртуализации;</w:t>
      </w:r>
    </w:p>
    <w:p w14:paraId="216DA375" w14:textId="77777777" w:rsidR="00AA6A57" w:rsidRPr="00AA6A57" w:rsidRDefault="00AA6A57" w:rsidP="0081582C">
      <w:pPr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20"/>
        <w:ind w:left="15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защиту сетевых устройств и каналов связи, по которым осуществляется передача персональных данных;</w:t>
      </w:r>
    </w:p>
    <w:p w14:paraId="062474B5" w14:textId="23F21E6C" w:rsidR="00AA6A57" w:rsidRPr="00AA6A57" w:rsidRDefault="00AA6A57" w:rsidP="0081582C">
      <w:pPr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20"/>
        <w:ind w:left="15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восстановление персональных данных, модифицированных или уничтоженных вследствие несанкционированного доступа к ним (создание системы резервного копирования и восстановления персональных данных);</w:t>
      </w:r>
    </w:p>
    <w:p w14:paraId="1A85E8C8" w14:textId="5DF07321" w:rsidR="00AA6A57" w:rsidRPr="00AA6A57" w:rsidRDefault="00AA6A57" w:rsidP="0081582C">
      <w:pPr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20"/>
        <w:ind w:left="15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A6A57">
        <w:rPr>
          <w:rFonts w:ascii="Times New Roman" w:hAnsi="Times New Roman" w:cs="Times New Roman"/>
          <w:iCs/>
          <w:color w:val="000000"/>
          <w:sz w:val="24"/>
          <w:szCs w:val="24"/>
        </w:rPr>
        <w:t>оценку эффективности принимаемых мер по обеспечению безопасности персональных данных (самостоятельно или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информации) не реже 1 раза в 3 года.</w:t>
      </w:r>
    </w:p>
    <w:p w14:paraId="4C200777" w14:textId="1BDF2899" w:rsidR="001524CF" w:rsidRPr="00365B99" w:rsidRDefault="00CC0C80" w:rsidP="00012B86">
      <w:pPr>
        <w:pStyle w:val="af5"/>
        <w:numPr>
          <w:ilvl w:val="1"/>
          <w:numId w:val="44"/>
        </w:numPr>
        <w:ind w:firstLine="567"/>
        <w:rPr>
          <w:rFonts w:ascii="Times New Roman" w:hAnsi="Times New Roman" w:cs="Times New Roman"/>
          <w:sz w:val="24"/>
        </w:rPr>
      </w:pPr>
      <w:r w:rsidRPr="0079722E">
        <w:rPr>
          <w:rFonts w:ascii="Times New Roman" w:hAnsi="Times New Roman" w:cs="Times New Roman"/>
          <w:sz w:val="24"/>
          <w:szCs w:val="24"/>
        </w:rPr>
        <w:t>При</w:t>
      </w:r>
      <w:r w:rsidRPr="00365B99">
        <w:rPr>
          <w:rFonts w:ascii="Times New Roman" w:hAnsi="Times New Roman" w:cs="Times New Roman"/>
          <w:sz w:val="24"/>
        </w:rPr>
        <w:t xml:space="preserve"> размещении информационной системы в дата-центре (облачной инфраструктуре) меры безопасности могут быть обеспечены дата-центром (провайдером облачных услуг), что отражается в договоре между </w:t>
      </w:r>
      <w:r w:rsidR="00107759">
        <w:rPr>
          <w:rFonts w:ascii="Times New Roman" w:hAnsi="Times New Roman" w:cs="Times New Roman"/>
          <w:sz w:val="24"/>
        </w:rPr>
        <w:t>Оператором</w:t>
      </w:r>
      <w:r w:rsidR="00107759" w:rsidRPr="00365B99">
        <w:rPr>
          <w:rFonts w:ascii="Times New Roman" w:hAnsi="Times New Roman" w:cs="Times New Roman"/>
          <w:sz w:val="24"/>
        </w:rPr>
        <w:t xml:space="preserve"> </w:t>
      </w:r>
      <w:r w:rsidRPr="00365B99">
        <w:rPr>
          <w:rFonts w:ascii="Times New Roman" w:hAnsi="Times New Roman" w:cs="Times New Roman"/>
          <w:sz w:val="24"/>
        </w:rPr>
        <w:t>и дата-центром (провайдером облачных услуг).</w:t>
      </w:r>
    </w:p>
    <w:p w14:paraId="5B6D6245" w14:textId="6F0DF916" w:rsidR="0039158C" w:rsidRPr="002759E5" w:rsidRDefault="0039158C" w:rsidP="00D069D0">
      <w:pPr>
        <w:pStyle w:val="14"/>
        <w:keepNext/>
        <w:numPr>
          <w:ilvl w:val="0"/>
          <w:numId w:val="14"/>
        </w:numPr>
        <w:tabs>
          <w:tab w:val="num" w:pos="0"/>
          <w:tab w:val="left" w:pos="567"/>
          <w:tab w:val="left" w:pos="1134"/>
        </w:tabs>
        <w:spacing w:before="200" w:after="200"/>
        <w:ind w:left="0" w:firstLine="709"/>
        <w:rPr>
          <w:snapToGrid w:val="0"/>
          <w:lang w:eastAsia="lt-LT"/>
        </w:rPr>
      </w:pPr>
      <w:r w:rsidRPr="002759E5">
        <w:rPr>
          <w:snapToGrid w:val="0"/>
          <w:lang w:eastAsia="lt-LT"/>
        </w:rPr>
        <w:t>Заключительные положения</w:t>
      </w:r>
    </w:p>
    <w:p w14:paraId="3CFE0668" w14:textId="4791155D" w:rsidR="004C2C5D" w:rsidRPr="00FB0229" w:rsidRDefault="00FB0229" w:rsidP="00620A76">
      <w:pPr>
        <w:pStyle w:val="af5"/>
        <w:tabs>
          <w:tab w:val="left" w:pos="720"/>
        </w:tabs>
        <w:spacing w:after="120"/>
        <w:ind w:left="0"/>
      </w:pPr>
      <w:r w:rsidRPr="00D75BEB">
        <w:rPr>
          <w:rFonts w:ascii="Times New Roman" w:hAnsi="Times New Roman" w:cs="Times New Roman"/>
          <w:sz w:val="24"/>
          <w:szCs w:val="24"/>
        </w:rPr>
        <w:t>Политика пересматривается по мере необходимости. Обязательный пересмотр Политики проводится в случае существенных изменений международного или законодательства Российской Федерации в сфере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92369B" w14:textId="77777777" w:rsidR="0029349F" w:rsidRDefault="0029349F" w:rsidP="00620A76">
      <w:pPr>
        <w:pStyle w:val="af5"/>
        <w:tabs>
          <w:tab w:val="left" w:pos="851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D75BEB">
        <w:rPr>
          <w:rFonts w:ascii="Times New Roman" w:hAnsi="Times New Roman" w:cs="Times New Roman"/>
          <w:sz w:val="24"/>
          <w:szCs w:val="24"/>
        </w:rPr>
        <w:t>При внесении изменений в Политику учитываются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45A616" w14:textId="32466450" w:rsidR="0029349F" w:rsidRPr="00365B99" w:rsidRDefault="0029349F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5BEB">
        <w:rPr>
          <w:rFonts w:ascii="Times New Roman" w:hAnsi="Times New Roman" w:cs="Times New Roman"/>
          <w:sz w:val="24"/>
          <w:szCs w:val="24"/>
        </w:rPr>
        <w:t xml:space="preserve">изменения в </w:t>
      </w:r>
      <w:r w:rsidRPr="00365B99">
        <w:rPr>
          <w:rFonts w:ascii="Times New Roman" w:hAnsi="Times New Roman" w:cs="Times New Roman"/>
          <w:sz w:val="24"/>
          <w:szCs w:val="24"/>
        </w:rPr>
        <w:t xml:space="preserve">информационной </w:t>
      </w:r>
      <w:r w:rsidRPr="00D75BEB">
        <w:rPr>
          <w:rFonts w:ascii="Times New Roman" w:hAnsi="Times New Roman" w:cs="Times New Roman"/>
          <w:sz w:val="24"/>
          <w:szCs w:val="24"/>
        </w:rPr>
        <w:t xml:space="preserve">инфраструктуре и (или) в используемых </w:t>
      </w:r>
      <w:r w:rsidR="009A1BDA">
        <w:rPr>
          <w:rFonts w:ascii="Times New Roman" w:hAnsi="Times New Roman" w:cs="Times New Roman"/>
          <w:sz w:val="24"/>
          <w:szCs w:val="24"/>
        </w:rPr>
        <w:t>Оператором</w:t>
      </w:r>
      <w:r w:rsidR="0039158C" w:rsidRPr="00871E2B">
        <w:rPr>
          <w:rFonts w:ascii="Times New Roman" w:hAnsi="Times New Roman" w:cs="Times New Roman"/>
          <w:sz w:val="24"/>
          <w:szCs w:val="24"/>
        </w:rPr>
        <w:t xml:space="preserve"> </w:t>
      </w:r>
      <w:r w:rsidRPr="00D75BEB">
        <w:rPr>
          <w:rFonts w:ascii="Times New Roman" w:hAnsi="Times New Roman" w:cs="Times New Roman"/>
          <w:sz w:val="24"/>
          <w:szCs w:val="24"/>
        </w:rPr>
        <w:t>информационных технологиях;</w:t>
      </w:r>
    </w:p>
    <w:p w14:paraId="7A01624B" w14:textId="30D0ACB4" w:rsidR="0029349F" w:rsidRDefault="0029349F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Разделы"/>
      <w:bookmarkEnd w:id="20"/>
      <w:r w:rsidRPr="00D75BEB">
        <w:rPr>
          <w:rFonts w:ascii="Times New Roman" w:hAnsi="Times New Roman" w:cs="Times New Roman"/>
          <w:sz w:val="24"/>
          <w:szCs w:val="24"/>
        </w:rPr>
        <w:lastRenderedPageBreak/>
        <w:t>сложившаяся в Российской Федерации практика право</w:t>
      </w:r>
      <w:r w:rsidR="00CB4405">
        <w:rPr>
          <w:rFonts w:ascii="Times New Roman" w:hAnsi="Times New Roman" w:cs="Times New Roman"/>
          <w:sz w:val="24"/>
          <w:szCs w:val="24"/>
        </w:rPr>
        <w:t xml:space="preserve"> </w:t>
      </w:r>
      <w:r w:rsidRPr="00D75BEB">
        <w:rPr>
          <w:rFonts w:ascii="Times New Roman" w:hAnsi="Times New Roman" w:cs="Times New Roman"/>
          <w:sz w:val="24"/>
          <w:szCs w:val="24"/>
        </w:rPr>
        <w:t>применения законодательства в области персональных данных;</w:t>
      </w:r>
    </w:p>
    <w:p w14:paraId="23ED5BB7" w14:textId="3D4E62FB" w:rsidR="00FB0229" w:rsidRPr="00365B99" w:rsidRDefault="0029349F" w:rsidP="00012B86">
      <w:pPr>
        <w:pStyle w:val="ConsPlusNormal"/>
        <w:widowControl w:val="0"/>
        <w:numPr>
          <w:ilvl w:val="0"/>
          <w:numId w:val="27"/>
        </w:numPr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3C51">
        <w:rPr>
          <w:rFonts w:ascii="Times New Roman" w:hAnsi="Times New Roman" w:cs="Times New Roman"/>
          <w:sz w:val="24"/>
          <w:szCs w:val="24"/>
        </w:rPr>
        <w:t xml:space="preserve">изменение условий и особенностей обработки персональных данных </w:t>
      </w:r>
      <w:r w:rsidR="00107759">
        <w:rPr>
          <w:rFonts w:ascii="Times New Roman" w:hAnsi="Times New Roman" w:cs="Times New Roman"/>
          <w:sz w:val="24"/>
          <w:szCs w:val="24"/>
        </w:rPr>
        <w:t>Оператором</w:t>
      </w:r>
      <w:r w:rsidR="00107759" w:rsidRPr="00871E2B">
        <w:rPr>
          <w:rFonts w:ascii="Times New Roman" w:hAnsi="Times New Roman" w:cs="Times New Roman"/>
          <w:sz w:val="24"/>
          <w:szCs w:val="24"/>
        </w:rPr>
        <w:t xml:space="preserve"> </w:t>
      </w:r>
      <w:r w:rsidRPr="00E03C51">
        <w:rPr>
          <w:rFonts w:ascii="Times New Roman" w:hAnsi="Times New Roman" w:cs="Times New Roman"/>
          <w:sz w:val="24"/>
          <w:szCs w:val="24"/>
        </w:rPr>
        <w:t>в связи с внедрением в его деятельность новых информационных систем, процессов и технологий.</w:t>
      </w:r>
    </w:p>
    <w:p w14:paraId="540943D5" w14:textId="3F3D229E" w:rsidR="002759E5" w:rsidRDefault="002759E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DA92E5" w14:textId="77777777" w:rsidR="00E04CB8" w:rsidRDefault="00E04CB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D612929" w14:textId="2DC1333C" w:rsidR="00241ABD" w:rsidRPr="006757C6" w:rsidRDefault="00241ABD" w:rsidP="00241ABD">
      <w:pPr>
        <w:pStyle w:val="22"/>
        <w:spacing w:before="240" w:after="240"/>
        <w:jc w:val="center"/>
        <w:rPr>
          <w:rFonts w:ascii="Times New Roman" w:hAnsi="Times New Roman" w:cs="Times New Roman"/>
        </w:rPr>
      </w:pPr>
      <w:bookmarkStart w:id="21" w:name="_Toc138989795"/>
      <w:bookmarkStart w:id="22" w:name="_Toc139967201"/>
      <w:bookmarkStart w:id="23" w:name="_Toc139967273"/>
      <w:bookmarkStart w:id="24" w:name="_Toc144011015"/>
      <w:bookmarkStart w:id="25" w:name="_Toc409703860"/>
      <w:bookmarkStart w:id="26" w:name="_Toc517788276"/>
      <w:bookmarkStart w:id="27" w:name="_Toc21530808"/>
      <w:r w:rsidRPr="006757C6">
        <w:rPr>
          <w:rStyle w:val="23"/>
          <w:rFonts w:ascii="Times New Roman" w:hAnsi="Times New Roman" w:cs="Times New Roman"/>
          <w:sz w:val="32"/>
        </w:rPr>
        <w:t>Лист регистрации изменений</w:t>
      </w:r>
      <w:bookmarkEnd w:id="21"/>
      <w:bookmarkEnd w:id="22"/>
      <w:bookmarkEnd w:id="23"/>
      <w:bookmarkEnd w:id="24"/>
      <w:bookmarkEnd w:id="25"/>
      <w:bookmarkEnd w:id="26"/>
      <w:bookmarkEnd w:id="27"/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5812"/>
        <w:gridCol w:w="2340"/>
      </w:tblGrid>
      <w:tr w:rsidR="00241ABD" w:rsidRPr="00241ABD" w14:paraId="6A4C29DA" w14:textId="77777777" w:rsidTr="00973578">
        <w:trPr>
          <w:cantSplit/>
          <w:trHeight w:val="415"/>
          <w:jc w:val="center"/>
        </w:trPr>
        <w:tc>
          <w:tcPr>
            <w:tcW w:w="1838" w:type="dxa"/>
            <w:shd w:val="clear" w:color="auto" w:fill="E6E6E6"/>
            <w:vAlign w:val="center"/>
          </w:tcPr>
          <w:p w14:paraId="43750647" w14:textId="77777777" w:rsidR="00241ABD" w:rsidRPr="00241ABD" w:rsidRDefault="00241ABD" w:rsidP="00973578">
            <w:pPr>
              <w:tabs>
                <w:tab w:val="left" w:pos="283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41ABD">
              <w:rPr>
                <w:rFonts w:ascii="Times New Roman" w:hAnsi="Times New Roman" w:cs="Times New Roman"/>
                <w:b/>
              </w:rPr>
              <w:t xml:space="preserve">Номер </w:t>
            </w:r>
          </w:p>
          <w:p w14:paraId="7B7E9959" w14:textId="77777777" w:rsidR="00241ABD" w:rsidRPr="00241ABD" w:rsidRDefault="00241ABD" w:rsidP="00973578">
            <w:pPr>
              <w:tabs>
                <w:tab w:val="left" w:pos="283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41ABD">
              <w:rPr>
                <w:rFonts w:ascii="Times New Roman" w:hAnsi="Times New Roman" w:cs="Times New Roman"/>
                <w:b/>
              </w:rPr>
              <w:t>редакции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42CDD714" w14:textId="77777777" w:rsidR="00241ABD" w:rsidRPr="00241ABD" w:rsidRDefault="00241ABD" w:rsidP="00973578">
            <w:pPr>
              <w:tabs>
                <w:tab w:val="left" w:pos="283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41ABD">
              <w:rPr>
                <w:rFonts w:ascii="Times New Roman" w:hAnsi="Times New Roman" w:cs="Times New Roman"/>
                <w:b/>
              </w:rPr>
              <w:t>Основание для разработки новой редакции</w:t>
            </w:r>
          </w:p>
        </w:tc>
        <w:tc>
          <w:tcPr>
            <w:tcW w:w="2340" w:type="dxa"/>
            <w:shd w:val="clear" w:color="auto" w:fill="E6E6E6"/>
            <w:vAlign w:val="center"/>
          </w:tcPr>
          <w:p w14:paraId="6DC0FBE5" w14:textId="77777777" w:rsidR="00241ABD" w:rsidRPr="00241ABD" w:rsidRDefault="00241ABD" w:rsidP="00973578">
            <w:pPr>
              <w:tabs>
                <w:tab w:val="left" w:pos="283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41ABD">
              <w:rPr>
                <w:rFonts w:ascii="Times New Roman" w:hAnsi="Times New Roman" w:cs="Times New Roman"/>
                <w:b/>
              </w:rPr>
              <w:t xml:space="preserve">Дата начала </w:t>
            </w:r>
          </w:p>
          <w:p w14:paraId="1F8C7408" w14:textId="77777777" w:rsidR="00241ABD" w:rsidRPr="00241ABD" w:rsidRDefault="00241ABD" w:rsidP="00973578">
            <w:pPr>
              <w:tabs>
                <w:tab w:val="left" w:pos="283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41ABD">
              <w:rPr>
                <w:rFonts w:ascii="Times New Roman" w:hAnsi="Times New Roman" w:cs="Times New Roman"/>
                <w:b/>
              </w:rPr>
              <w:t>согласования и утверждения</w:t>
            </w:r>
          </w:p>
        </w:tc>
      </w:tr>
      <w:tr w:rsidR="00B774E9" w:rsidRPr="00241ABD" w14:paraId="0DB78DB0" w14:textId="77777777" w:rsidTr="00973578">
        <w:trPr>
          <w:cantSplit/>
          <w:trHeight w:val="415"/>
          <w:jc w:val="center"/>
        </w:trPr>
        <w:tc>
          <w:tcPr>
            <w:tcW w:w="1838" w:type="dxa"/>
            <w:vAlign w:val="center"/>
          </w:tcPr>
          <w:p w14:paraId="06EE6CF6" w14:textId="349BB5D6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74E9">
              <w:rPr>
                <w:rFonts w:ascii="Times New Roman" w:hAnsi="Times New Roman" w:cs="Times New Roman"/>
                <w:sz w:val="20"/>
                <w:szCs w:val="20"/>
              </w:rPr>
              <w:t>Редакция № 0</w:t>
            </w:r>
            <w:r w:rsidR="00B52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12" w:type="dxa"/>
            <w:vAlign w:val="center"/>
          </w:tcPr>
          <w:p w14:paraId="03D6C7E7" w14:textId="5664DF85" w:rsidR="00B774E9" w:rsidRPr="00B774E9" w:rsidRDefault="009F36FD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Рекомендации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Роскомнадзора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подготовке документа, определяющего политику Оператора в отношении обработки персональных данных</w:t>
            </w:r>
          </w:p>
        </w:tc>
        <w:tc>
          <w:tcPr>
            <w:tcW w:w="2340" w:type="dxa"/>
            <w:vAlign w:val="center"/>
          </w:tcPr>
          <w:p w14:paraId="61BF94AD" w14:textId="559D3609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E9" w:rsidRPr="00241ABD" w14:paraId="631AFF25" w14:textId="77777777" w:rsidTr="00B774E9">
        <w:trPr>
          <w:cantSplit/>
          <w:trHeight w:val="415"/>
          <w:jc w:val="center"/>
        </w:trPr>
        <w:tc>
          <w:tcPr>
            <w:tcW w:w="1838" w:type="dxa"/>
            <w:vAlign w:val="center"/>
          </w:tcPr>
          <w:p w14:paraId="55C34E6F" w14:textId="6830249C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0A4ECB0" w14:textId="19804051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218F927" w14:textId="4867A84C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E9" w:rsidRPr="00241ABD" w14:paraId="41316506" w14:textId="77777777" w:rsidTr="00B774E9">
        <w:trPr>
          <w:cantSplit/>
          <w:trHeight w:val="415"/>
          <w:jc w:val="center"/>
        </w:trPr>
        <w:tc>
          <w:tcPr>
            <w:tcW w:w="1838" w:type="dxa"/>
            <w:vAlign w:val="center"/>
          </w:tcPr>
          <w:p w14:paraId="1DBB0E34" w14:textId="00F47B39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C1C999D" w14:textId="1E47DF5D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03DE2C4" w14:textId="33275B32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E9" w:rsidRPr="00241ABD" w14:paraId="57AC703C" w14:textId="77777777" w:rsidTr="00B774E9">
        <w:trPr>
          <w:cantSplit/>
          <w:trHeight w:val="415"/>
          <w:jc w:val="center"/>
        </w:trPr>
        <w:tc>
          <w:tcPr>
            <w:tcW w:w="1838" w:type="dxa"/>
            <w:vAlign w:val="center"/>
          </w:tcPr>
          <w:p w14:paraId="1EFD7FA2" w14:textId="77777777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E162544" w14:textId="1F18CB72" w:rsidR="00B774E9" w:rsidRPr="00B774E9" w:rsidRDefault="00B774E9" w:rsidP="00B774E9">
            <w:pPr>
              <w:pStyle w:val="22"/>
              <w:tabs>
                <w:tab w:val="clear" w:pos="643"/>
              </w:tabs>
              <w:spacing w:before="100" w:beforeAutospacing="1" w:after="100" w:afterAutospacing="1"/>
              <w:ind w:left="32" w:firstLine="0"/>
              <w:jc w:val="both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2A0A37B" w14:textId="4650AE81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E9" w:rsidRPr="00241ABD" w14:paraId="170BB5D3" w14:textId="77777777" w:rsidTr="00973578">
        <w:trPr>
          <w:cantSplit/>
          <w:trHeight w:val="415"/>
          <w:jc w:val="center"/>
        </w:trPr>
        <w:tc>
          <w:tcPr>
            <w:tcW w:w="1838" w:type="dxa"/>
            <w:vAlign w:val="center"/>
          </w:tcPr>
          <w:p w14:paraId="0D5AA3BD" w14:textId="30E7C36A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69483963" w14:textId="058FF09E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2CE7FDB" w14:textId="15419A53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E9" w:rsidRPr="00241ABD" w14:paraId="42AEE8F1" w14:textId="77777777" w:rsidTr="00973578">
        <w:trPr>
          <w:cantSplit/>
          <w:trHeight w:val="415"/>
          <w:jc w:val="center"/>
        </w:trPr>
        <w:tc>
          <w:tcPr>
            <w:tcW w:w="1838" w:type="dxa"/>
            <w:vAlign w:val="center"/>
          </w:tcPr>
          <w:p w14:paraId="374B1B25" w14:textId="112A54FD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575D3CD2" w14:textId="77777777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EF33116" w14:textId="77777777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E9" w:rsidRPr="00241ABD" w14:paraId="470D34E3" w14:textId="77777777" w:rsidTr="00973578">
        <w:trPr>
          <w:cantSplit/>
          <w:trHeight w:val="415"/>
          <w:jc w:val="center"/>
        </w:trPr>
        <w:tc>
          <w:tcPr>
            <w:tcW w:w="1838" w:type="dxa"/>
            <w:vAlign w:val="center"/>
          </w:tcPr>
          <w:p w14:paraId="4B2B381F" w14:textId="77777777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5414DD8B" w14:textId="77777777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F8406FF" w14:textId="77777777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E9" w:rsidRPr="00241ABD" w14:paraId="221BB712" w14:textId="77777777" w:rsidTr="00973578">
        <w:trPr>
          <w:cantSplit/>
          <w:trHeight w:val="415"/>
          <w:jc w:val="center"/>
        </w:trPr>
        <w:tc>
          <w:tcPr>
            <w:tcW w:w="1838" w:type="dxa"/>
            <w:vAlign w:val="center"/>
          </w:tcPr>
          <w:p w14:paraId="60B2B08B" w14:textId="77777777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422BBAA8" w14:textId="77777777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2A4AA08" w14:textId="77777777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E9" w:rsidRPr="00241ABD" w14:paraId="1A0D1909" w14:textId="77777777" w:rsidTr="00973578">
        <w:trPr>
          <w:cantSplit/>
          <w:trHeight w:val="415"/>
          <w:jc w:val="center"/>
        </w:trPr>
        <w:tc>
          <w:tcPr>
            <w:tcW w:w="1838" w:type="dxa"/>
            <w:vAlign w:val="center"/>
          </w:tcPr>
          <w:p w14:paraId="1C4AEFEE" w14:textId="77777777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01E32E65" w14:textId="77777777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3777D43" w14:textId="77777777" w:rsidR="00B774E9" w:rsidRPr="00B774E9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4E9" w:rsidRPr="00241ABD" w14:paraId="7897BBDA" w14:textId="77777777" w:rsidTr="00973578">
        <w:trPr>
          <w:cantSplit/>
          <w:trHeight w:val="415"/>
          <w:jc w:val="center"/>
        </w:trPr>
        <w:tc>
          <w:tcPr>
            <w:tcW w:w="1838" w:type="dxa"/>
            <w:vAlign w:val="center"/>
          </w:tcPr>
          <w:p w14:paraId="03862064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4B955469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3AD42B8E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</w:tr>
      <w:tr w:rsidR="00B774E9" w:rsidRPr="00241ABD" w14:paraId="78BA3B03" w14:textId="77777777" w:rsidTr="00973578">
        <w:trPr>
          <w:cantSplit/>
          <w:trHeight w:val="415"/>
          <w:jc w:val="center"/>
        </w:trPr>
        <w:tc>
          <w:tcPr>
            <w:tcW w:w="1838" w:type="dxa"/>
            <w:vAlign w:val="center"/>
          </w:tcPr>
          <w:p w14:paraId="700E8F28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7996E032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2C23E94F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</w:tr>
      <w:tr w:rsidR="00B774E9" w:rsidRPr="00241ABD" w14:paraId="64B4D9BC" w14:textId="77777777" w:rsidTr="00973578">
        <w:trPr>
          <w:cantSplit/>
          <w:trHeight w:val="415"/>
          <w:jc w:val="center"/>
        </w:trPr>
        <w:tc>
          <w:tcPr>
            <w:tcW w:w="1838" w:type="dxa"/>
            <w:vAlign w:val="center"/>
          </w:tcPr>
          <w:p w14:paraId="1B76CE97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37E02AEE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2DDBCF84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</w:tr>
      <w:tr w:rsidR="00B774E9" w:rsidRPr="00241ABD" w14:paraId="55EB3BC8" w14:textId="77777777" w:rsidTr="00973578">
        <w:trPr>
          <w:cantSplit/>
          <w:trHeight w:val="415"/>
          <w:jc w:val="center"/>
        </w:trPr>
        <w:tc>
          <w:tcPr>
            <w:tcW w:w="1838" w:type="dxa"/>
            <w:vAlign w:val="center"/>
          </w:tcPr>
          <w:p w14:paraId="0911F8E3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1185CC0C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54F1A8F2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</w:tr>
      <w:tr w:rsidR="00B774E9" w:rsidRPr="00241ABD" w14:paraId="2ED61EE6" w14:textId="77777777" w:rsidTr="00973578">
        <w:trPr>
          <w:cantSplit/>
          <w:trHeight w:val="415"/>
          <w:jc w:val="center"/>
        </w:trPr>
        <w:tc>
          <w:tcPr>
            <w:tcW w:w="1838" w:type="dxa"/>
            <w:vAlign w:val="center"/>
          </w:tcPr>
          <w:p w14:paraId="3C6148C4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7B314A43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2CFADBFC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</w:tr>
      <w:tr w:rsidR="00B774E9" w:rsidRPr="00241ABD" w14:paraId="65D2F21A" w14:textId="77777777" w:rsidTr="00973578">
        <w:trPr>
          <w:cantSplit/>
          <w:trHeight w:val="415"/>
          <w:jc w:val="center"/>
        </w:trPr>
        <w:tc>
          <w:tcPr>
            <w:tcW w:w="1838" w:type="dxa"/>
            <w:vAlign w:val="center"/>
          </w:tcPr>
          <w:p w14:paraId="676C3AEA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3E1D0949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7AFA0D08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</w:tr>
      <w:tr w:rsidR="00B774E9" w:rsidRPr="00241ABD" w14:paraId="6595F347" w14:textId="77777777" w:rsidTr="00973578">
        <w:trPr>
          <w:cantSplit/>
          <w:trHeight w:val="415"/>
          <w:jc w:val="center"/>
        </w:trPr>
        <w:tc>
          <w:tcPr>
            <w:tcW w:w="1838" w:type="dxa"/>
            <w:vAlign w:val="center"/>
          </w:tcPr>
          <w:p w14:paraId="689EB592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2BA891FC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7CF53241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</w:tr>
      <w:tr w:rsidR="00B774E9" w:rsidRPr="00241ABD" w14:paraId="50BC5EC8" w14:textId="77777777" w:rsidTr="00973578">
        <w:trPr>
          <w:cantSplit/>
          <w:trHeight w:val="415"/>
          <w:jc w:val="center"/>
        </w:trPr>
        <w:tc>
          <w:tcPr>
            <w:tcW w:w="1838" w:type="dxa"/>
            <w:vAlign w:val="center"/>
          </w:tcPr>
          <w:p w14:paraId="44A2DAD0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36B1263E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4514F9B5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</w:tr>
      <w:tr w:rsidR="00B774E9" w:rsidRPr="00241ABD" w14:paraId="43183E02" w14:textId="77777777" w:rsidTr="00973578">
        <w:trPr>
          <w:cantSplit/>
          <w:trHeight w:val="415"/>
          <w:jc w:val="center"/>
        </w:trPr>
        <w:tc>
          <w:tcPr>
            <w:tcW w:w="1838" w:type="dxa"/>
            <w:vAlign w:val="center"/>
          </w:tcPr>
          <w:p w14:paraId="658D0A2D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6ECC5349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2FA409C9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</w:tr>
      <w:tr w:rsidR="00B774E9" w:rsidRPr="00241ABD" w14:paraId="7EC4020B" w14:textId="77777777" w:rsidTr="00973578">
        <w:trPr>
          <w:cantSplit/>
          <w:trHeight w:val="415"/>
          <w:jc w:val="center"/>
        </w:trPr>
        <w:tc>
          <w:tcPr>
            <w:tcW w:w="1838" w:type="dxa"/>
            <w:vAlign w:val="center"/>
          </w:tcPr>
          <w:p w14:paraId="140FB257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39395E64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68E6F14D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</w:tr>
      <w:tr w:rsidR="00B774E9" w:rsidRPr="00241ABD" w14:paraId="6AB11761" w14:textId="77777777" w:rsidTr="00973578">
        <w:trPr>
          <w:cantSplit/>
          <w:trHeight w:val="415"/>
          <w:jc w:val="center"/>
        </w:trPr>
        <w:tc>
          <w:tcPr>
            <w:tcW w:w="1838" w:type="dxa"/>
            <w:vAlign w:val="center"/>
          </w:tcPr>
          <w:p w14:paraId="408F4F7D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54E9530A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16237E4D" w14:textId="77777777" w:rsidR="00B774E9" w:rsidRPr="00241ABD" w:rsidRDefault="00B774E9" w:rsidP="00B774E9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</w:tr>
    </w:tbl>
    <w:p w14:paraId="7A2CC249" w14:textId="77777777" w:rsidR="00241ABD" w:rsidRPr="00241ABD" w:rsidRDefault="00241ABD" w:rsidP="00241ABD">
      <w:pPr>
        <w:keepNext/>
        <w:spacing w:before="120"/>
        <w:jc w:val="center"/>
        <w:outlineLvl w:val="7"/>
        <w:rPr>
          <w:rFonts w:ascii="Times New Roman" w:eastAsia="Calibri" w:hAnsi="Times New Roman" w:cs="Times New Roman"/>
          <w:sz w:val="16"/>
          <w:szCs w:val="16"/>
        </w:rPr>
      </w:pPr>
    </w:p>
    <w:sectPr w:rsidR="00241ABD" w:rsidRPr="00241ABD" w:rsidSect="0046501C">
      <w:pgSz w:w="11906" w:h="16838"/>
      <w:pgMar w:top="709" w:right="707" w:bottom="993" w:left="1701" w:header="426" w:footer="4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A1226" w14:textId="77777777" w:rsidR="00023DE4" w:rsidRDefault="00023DE4" w:rsidP="00EC64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AC4BBCD" w14:textId="77777777" w:rsidR="00023DE4" w:rsidRDefault="00023DE4" w:rsidP="00EC64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ragmaticaCTT">
    <w:altName w:val="Times New Roman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312987085"/>
      <w:docPartObj>
        <w:docPartGallery w:val="Page Numbers (Bottom of Page)"/>
        <w:docPartUnique/>
      </w:docPartObj>
    </w:sdtPr>
    <w:sdtEndPr/>
    <w:sdtContent>
      <w:p w14:paraId="04883CCC" w14:textId="2283B84B" w:rsidR="00023DE4" w:rsidRPr="009C3904" w:rsidRDefault="00023DE4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C39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39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39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7BB4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9C39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943FBC9" w14:textId="77777777" w:rsidR="00023DE4" w:rsidRDefault="00023DE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7F1CA" w14:textId="77777777" w:rsidR="00023DE4" w:rsidRDefault="00023DE4" w:rsidP="00EC64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B5A0D42" w14:textId="77777777" w:rsidR="00023DE4" w:rsidRDefault="00023DE4" w:rsidP="00EC647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14:paraId="05650878" w14:textId="45685C66" w:rsidR="00023DE4" w:rsidRDefault="00023DE4" w:rsidP="00D133C8">
      <w:pPr>
        <w:pStyle w:val="afc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CEA07" w14:textId="29AA0BC6" w:rsidR="00023DE4" w:rsidRDefault="00023DE4" w:rsidP="00C171E1">
    <w:pPr>
      <w:ind w:left="4395"/>
      <w:jc w:val="left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noProof/>
        <w:sz w:val="20"/>
        <w:szCs w:val="20"/>
      </w:rPr>
      <w:t>Политика</w:t>
    </w:r>
    <w:r w:rsidRPr="00C17768">
      <w:rPr>
        <w:rFonts w:ascii="Times New Roman" w:hAnsi="Times New Roman" w:cs="Times New Roman"/>
        <w:i/>
        <w:iCs/>
        <w:sz w:val="20"/>
        <w:szCs w:val="20"/>
      </w:rPr>
      <w:t xml:space="preserve"> </w:t>
    </w:r>
    <w:r>
      <w:rPr>
        <w:rFonts w:ascii="Times New Roman" w:hAnsi="Times New Roman" w:cs="Times New Roman"/>
        <w:i/>
        <w:iCs/>
        <w:sz w:val="20"/>
        <w:szCs w:val="20"/>
      </w:rPr>
      <w:t xml:space="preserve">в отношении обработки персональных данных </w:t>
    </w:r>
  </w:p>
  <w:p w14:paraId="584C501F" w14:textId="1A7DAEF0" w:rsidR="00023DE4" w:rsidRPr="0079456C" w:rsidRDefault="00023DE4" w:rsidP="0079456C">
    <w:pPr>
      <w:ind w:left="5954"/>
      <w:jc w:val="right"/>
      <w:rPr>
        <w:rFonts w:ascii="Times New Roman" w:hAnsi="Times New Roman" w:cs="Times New Roman"/>
        <w:i/>
        <w:iCs/>
        <w:sz w:val="20"/>
        <w:szCs w:val="20"/>
      </w:rPr>
    </w:pPr>
    <w:r w:rsidRPr="00C17768">
      <w:rPr>
        <w:rFonts w:ascii="Times New Roman" w:hAnsi="Times New Roman" w:cs="Times New Roman"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A2C92" wp14:editId="2040FE24">
              <wp:simplePos x="0" y="0"/>
              <wp:positionH relativeFrom="column">
                <wp:posOffset>-52706</wp:posOffset>
              </wp:positionH>
              <wp:positionV relativeFrom="paragraph">
                <wp:posOffset>54610</wp:posOffset>
              </wp:positionV>
              <wp:extent cx="6391275" cy="0"/>
              <wp:effectExtent l="0" t="0" r="0" b="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7F1152" id="Прямая соединительная линия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4.3pt" to="499.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" w15:restartNumberingAfterBreak="0">
    <w:nsid w:val="0033431D"/>
    <w:multiLevelType w:val="hybridMultilevel"/>
    <w:tmpl w:val="F252D2BA"/>
    <w:lvl w:ilvl="0" w:tplc="96665D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52439"/>
    <w:multiLevelType w:val="multilevel"/>
    <w:tmpl w:val="CE88CA2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34E0416"/>
    <w:multiLevelType w:val="hybridMultilevel"/>
    <w:tmpl w:val="E00A596E"/>
    <w:lvl w:ilvl="0" w:tplc="62388D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456A3"/>
    <w:multiLevelType w:val="multilevel"/>
    <w:tmpl w:val="70C23720"/>
    <w:lvl w:ilvl="0">
      <w:start w:val="1"/>
      <w:numFmt w:val="decimal"/>
      <w:pStyle w:val="1"/>
      <w:suff w:val="nothing"/>
      <w:lvlText w:val="%1  "/>
      <w:lvlJc w:val="left"/>
      <w:pPr>
        <w:ind w:left="2808" w:firstLine="59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 "/>
      <w:lvlJc w:val="left"/>
      <w:pPr>
        <w:ind w:left="1816" w:firstLine="59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595"/>
      </w:pPr>
      <w:rPr>
        <w:rFonts w:ascii="Arial" w:hAnsi="Arial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pStyle w:val="10"/>
      <w:suff w:val="nothing"/>
      <w:lvlText w:val="%1.%4  "/>
      <w:lvlJc w:val="left"/>
      <w:pPr>
        <w:ind w:left="965" w:firstLine="59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-2"/>
        <w:w w:val="100"/>
        <w:ker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1"/>
      <w:suff w:val="nothing"/>
      <w:lvlText w:val="%1.%4.%5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5">
      <w:start w:val="1"/>
      <w:numFmt w:val="decimal"/>
      <w:lvlRestart w:val="2"/>
      <w:pStyle w:val="20"/>
      <w:suff w:val="nothing"/>
      <w:lvlText w:val="%1.%2.%6  "/>
      <w:lvlJc w:val="left"/>
      <w:pPr>
        <w:ind w:left="1249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6">
      <w:start w:val="1"/>
      <w:numFmt w:val="decimal"/>
      <w:pStyle w:val="21"/>
      <w:suff w:val="nothing"/>
      <w:lvlText w:val="%1.%2.%6.%7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7">
      <w:start w:val="1"/>
      <w:numFmt w:val="decimal"/>
      <w:lvlRestart w:val="3"/>
      <w:pStyle w:val="30"/>
      <w:suff w:val="nothing"/>
      <w:lvlText w:val="%1.%2.%3.%8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8">
      <w:start w:val="1"/>
      <w:numFmt w:val="decimal"/>
      <w:pStyle w:val="31"/>
      <w:suff w:val="nothing"/>
      <w:lvlText w:val="%1.%2.%3.%8.%9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</w:abstractNum>
  <w:abstractNum w:abstractNumId="7" w15:restartNumberingAfterBreak="0">
    <w:nsid w:val="07590CDB"/>
    <w:multiLevelType w:val="hybridMultilevel"/>
    <w:tmpl w:val="AEFCA63E"/>
    <w:lvl w:ilvl="0" w:tplc="F0DE06E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7893CDE"/>
    <w:multiLevelType w:val="hybridMultilevel"/>
    <w:tmpl w:val="9A6ED972"/>
    <w:lvl w:ilvl="0" w:tplc="41D4F79C">
      <w:start w:val="1"/>
      <w:numFmt w:val="bullet"/>
      <w:lvlText w:val="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9" w15:restartNumberingAfterBreak="0">
    <w:nsid w:val="07B31CFD"/>
    <w:multiLevelType w:val="hybridMultilevel"/>
    <w:tmpl w:val="AE94DFF6"/>
    <w:lvl w:ilvl="0" w:tplc="A2D2014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3F4947"/>
    <w:multiLevelType w:val="hybridMultilevel"/>
    <w:tmpl w:val="504499AE"/>
    <w:lvl w:ilvl="0" w:tplc="97367EE4">
      <w:start w:val="1"/>
      <w:numFmt w:val="decimal"/>
      <w:lvlText w:val="7.2.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76A60"/>
    <w:multiLevelType w:val="hybridMultilevel"/>
    <w:tmpl w:val="9BBE4958"/>
    <w:lvl w:ilvl="0" w:tplc="00B6C66C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2" w15:restartNumberingAfterBreak="0">
    <w:nsid w:val="11437184"/>
    <w:multiLevelType w:val="hybridMultilevel"/>
    <w:tmpl w:val="4F363AAE"/>
    <w:lvl w:ilvl="0" w:tplc="C0E23148">
      <w:start w:val="1"/>
      <w:numFmt w:val="decimal"/>
      <w:lvlText w:val="7.7.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50C09"/>
    <w:multiLevelType w:val="hybridMultilevel"/>
    <w:tmpl w:val="EDDA6430"/>
    <w:lvl w:ilvl="0" w:tplc="6F5205CE">
      <w:start w:val="1"/>
      <w:numFmt w:val="decimal"/>
      <w:lvlText w:val="8.1.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AA2B66"/>
    <w:multiLevelType w:val="hybridMultilevel"/>
    <w:tmpl w:val="4ED8129E"/>
    <w:lvl w:ilvl="0" w:tplc="AFE2ECC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427450C"/>
    <w:multiLevelType w:val="hybridMultilevel"/>
    <w:tmpl w:val="526C6A50"/>
    <w:lvl w:ilvl="0" w:tplc="70D07C8A">
      <w:start w:val="1"/>
      <w:numFmt w:val="decimal"/>
      <w:lvlText w:val="8.%1."/>
      <w:lvlJc w:val="left"/>
      <w:pPr>
        <w:ind w:left="1429" w:hanging="36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50D526C"/>
    <w:multiLevelType w:val="hybridMultilevel"/>
    <w:tmpl w:val="61BCF720"/>
    <w:lvl w:ilvl="0" w:tplc="4166348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242BA8"/>
    <w:multiLevelType w:val="hybridMultilevel"/>
    <w:tmpl w:val="E878CD36"/>
    <w:lvl w:ilvl="0" w:tplc="41D4F79C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8" w15:restartNumberingAfterBreak="0">
    <w:nsid w:val="164D38CD"/>
    <w:multiLevelType w:val="hybridMultilevel"/>
    <w:tmpl w:val="41E69C68"/>
    <w:lvl w:ilvl="0" w:tplc="0B725AAE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1B955BCC"/>
    <w:multiLevelType w:val="hybridMultilevel"/>
    <w:tmpl w:val="BFA22402"/>
    <w:lvl w:ilvl="0" w:tplc="41D4F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7D1131"/>
    <w:multiLevelType w:val="hybridMultilevel"/>
    <w:tmpl w:val="8E500B9C"/>
    <w:lvl w:ilvl="0" w:tplc="074422CC">
      <w:start w:val="1"/>
      <w:numFmt w:val="decimal"/>
      <w:lvlText w:val="9.%1."/>
      <w:lvlJc w:val="left"/>
      <w:pPr>
        <w:ind w:left="1429" w:hanging="36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EEA356D"/>
    <w:multiLevelType w:val="hybridMultilevel"/>
    <w:tmpl w:val="CDA0FA7C"/>
    <w:lvl w:ilvl="0" w:tplc="22545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37696"/>
    <w:multiLevelType w:val="multilevel"/>
    <w:tmpl w:val="40963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22FC4975"/>
    <w:multiLevelType w:val="hybridMultilevel"/>
    <w:tmpl w:val="AE94DFF6"/>
    <w:lvl w:ilvl="0" w:tplc="A2D2014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A6111BE"/>
    <w:multiLevelType w:val="hybridMultilevel"/>
    <w:tmpl w:val="AF26F7D6"/>
    <w:lvl w:ilvl="0" w:tplc="A770F630">
      <w:start w:val="1"/>
      <w:numFmt w:val="decimal"/>
      <w:lvlText w:val="7.8.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A93D71"/>
    <w:multiLevelType w:val="hybridMultilevel"/>
    <w:tmpl w:val="BBF6792A"/>
    <w:lvl w:ilvl="0" w:tplc="E2F6BCB0">
      <w:start w:val="1"/>
      <w:numFmt w:val="bullet"/>
      <w:pStyle w:val="ReignVox-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D9410B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EEAF980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25161A08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E7268C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2E876DE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BAEEB36E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3B20BD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79C26F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AE2683D"/>
    <w:multiLevelType w:val="hybridMultilevel"/>
    <w:tmpl w:val="4F26C874"/>
    <w:lvl w:ilvl="0" w:tplc="29E48C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FB2B55"/>
    <w:multiLevelType w:val="multilevel"/>
    <w:tmpl w:val="6C7C6FDE"/>
    <w:lvl w:ilvl="0">
      <w:start w:val="1"/>
      <w:numFmt w:val="bullet"/>
      <w:pStyle w:val="a"/>
      <w:lvlText w:val=""/>
      <w:lvlJc w:val="left"/>
      <w:pPr>
        <w:tabs>
          <w:tab w:val="num" w:pos="804"/>
        </w:tabs>
        <w:ind w:left="804" w:hanging="804"/>
      </w:pPr>
      <w:rPr>
        <w:rFonts w:ascii="Symbol" w:hAnsi="Symbol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8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8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50"/>
        </w:tabs>
        <w:ind w:left="5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28" w15:restartNumberingAfterBreak="0">
    <w:nsid w:val="32A64762"/>
    <w:multiLevelType w:val="hybridMultilevel"/>
    <w:tmpl w:val="A0D6C3CC"/>
    <w:lvl w:ilvl="0" w:tplc="083A1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2220EB"/>
    <w:multiLevelType w:val="hybridMultilevel"/>
    <w:tmpl w:val="8EE204FE"/>
    <w:lvl w:ilvl="0" w:tplc="8DD478EC">
      <w:start w:val="1"/>
      <w:numFmt w:val="bullet"/>
      <w:pStyle w:val="-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2"/>
      <w:numFmt w:val="decimal"/>
      <w:lvlText w:val="8.2.2.%2."/>
      <w:lvlJc w:val="left"/>
      <w:pPr>
        <w:ind w:left="2149" w:hanging="360"/>
      </w:pPr>
      <w:rPr>
        <w:rFonts w:ascii="Arial" w:hAnsi="Arial" w:cs="Arial" w:hint="default"/>
        <w:sz w:val="20"/>
        <w:szCs w:val="20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7EB7123"/>
    <w:multiLevelType w:val="hybridMultilevel"/>
    <w:tmpl w:val="49862036"/>
    <w:lvl w:ilvl="0" w:tplc="D2A4613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6E7233"/>
    <w:multiLevelType w:val="hybridMultilevel"/>
    <w:tmpl w:val="CD4208E6"/>
    <w:lvl w:ilvl="0" w:tplc="41D4F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326FAC"/>
    <w:multiLevelType w:val="multilevel"/>
    <w:tmpl w:val="B590C3C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3E8E1BD1"/>
    <w:multiLevelType w:val="multilevel"/>
    <w:tmpl w:val="03EE0AA2"/>
    <w:lvl w:ilvl="0">
      <w:start w:val="1"/>
      <w:numFmt w:val="decimal"/>
      <w:pStyle w:val="-0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hint="default"/>
      </w:rPr>
    </w:lvl>
    <w:lvl w:ilvl="2">
      <w:start w:val="1"/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F556717"/>
    <w:multiLevelType w:val="hybridMultilevel"/>
    <w:tmpl w:val="5D3EA380"/>
    <w:lvl w:ilvl="0" w:tplc="41D4F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016DD6"/>
    <w:multiLevelType w:val="hybridMultilevel"/>
    <w:tmpl w:val="0B8C561A"/>
    <w:lvl w:ilvl="0" w:tplc="34A2BA6E">
      <w:start w:val="1"/>
      <w:numFmt w:val="decimal"/>
      <w:lvlText w:val="7.9.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976242"/>
    <w:multiLevelType w:val="hybridMultilevel"/>
    <w:tmpl w:val="82568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46EB7613"/>
    <w:multiLevelType w:val="hybridMultilevel"/>
    <w:tmpl w:val="12A24658"/>
    <w:lvl w:ilvl="0" w:tplc="3B0CA684">
      <w:start w:val="1"/>
      <w:numFmt w:val="decimal"/>
      <w:lvlText w:val="9.1.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F02C90"/>
    <w:multiLevelType w:val="hybridMultilevel"/>
    <w:tmpl w:val="F8F80E2E"/>
    <w:lvl w:ilvl="0" w:tplc="BEE26A64">
      <w:start w:val="1"/>
      <w:numFmt w:val="decimal"/>
      <w:lvlText w:val="7.5.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3469D0"/>
    <w:multiLevelType w:val="multilevel"/>
    <w:tmpl w:val="95C05CF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47B06F6D"/>
    <w:multiLevelType w:val="hybridMultilevel"/>
    <w:tmpl w:val="0CDE2372"/>
    <w:lvl w:ilvl="0" w:tplc="AEB6F5E8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012072"/>
    <w:multiLevelType w:val="hybridMultilevel"/>
    <w:tmpl w:val="90EC5A5E"/>
    <w:lvl w:ilvl="0" w:tplc="56962436">
      <w:start w:val="1"/>
      <w:numFmt w:val="decimal"/>
      <w:lvlText w:val="8.1.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BE4A37"/>
    <w:multiLevelType w:val="hybridMultilevel"/>
    <w:tmpl w:val="8062C8C8"/>
    <w:lvl w:ilvl="0" w:tplc="4AFAA7A8">
      <w:start w:val="1"/>
      <w:numFmt w:val="decimal"/>
      <w:lvlText w:val="7.3.%1."/>
      <w:lvlJc w:val="left"/>
      <w:pPr>
        <w:ind w:left="4046" w:hanging="360"/>
      </w:pPr>
      <w:rPr>
        <w:rFonts w:ascii="Times New Roman" w:hAnsi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3" w15:restartNumberingAfterBreak="0">
    <w:nsid w:val="52BE0825"/>
    <w:multiLevelType w:val="hybridMultilevel"/>
    <w:tmpl w:val="5EC657AE"/>
    <w:lvl w:ilvl="0" w:tplc="FCF4C0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621E88"/>
    <w:multiLevelType w:val="hybridMultilevel"/>
    <w:tmpl w:val="D9680EE4"/>
    <w:lvl w:ilvl="0" w:tplc="AEB6F5E8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BD4817"/>
    <w:multiLevelType w:val="hybridMultilevel"/>
    <w:tmpl w:val="A34E828C"/>
    <w:lvl w:ilvl="0" w:tplc="41D4F79C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6" w15:restartNumberingAfterBreak="0">
    <w:nsid w:val="588648B0"/>
    <w:multiLevelType w:val="hybridMultilevel"/>
    <w:tmpl w:val="B2E46EA0"/>
    <w:lvl w:ilvl="0" w:tplc="2EACC976">
      <w:start w:val="1"/>
      <w:numFmt w:val="decimal"/>
      <w:pStyle w:val="a0"/>
      <w:lvlText w:val="Приложение %1."/>
      <w:lvlJc w:val="left"/>
      <w:pPr>
        <w:ind w:left="1495" w:hanging="360"/>
      </w:pPr>
      <w:rPr>
        <w:rFonts w:ascii="Arial" w:hAnsi="Arial" w:cs="Arial" w:hint="default"/>
        <w:b/>
        <w:bCs/>
        <w:color w:val="auto"/>
      </w:rPr>
    </w:lvl>
    <w:lvl w:ilvl="1" w:tplc="28A463FE">
      <w:start w:val="1"/>
      <w:numFmt w:val="lowerLetter"/>
      <w:lvlText w:val="%2."/>
      <w:lvlJc w:val="left"/>
      <w:pPr>
        <w:ind w:left="2575" w:hanging="360"/>
      </w:pPr>
    </w:lvl>
    <w:lvl w:ilvl="2" w:tplc="6E94BB84">
      <w:start w:val="1"/>
      <w:numFmt w:val="lowerRoman"/>
      <w:lvlText w:val="%3."/>
      <w:lvlJc w:val="right"/>
      <w:pPr>
        <w:ind w:left="3295" w:hanging="180"/>
      </w:pPr>
    </w:lvl>
    <w:lvl w:ilvl="3" w:tplc="4ADAEC84">
      <w:start w:val="1"/>
      <w:numFmt w:val="decimal"/>
      <w:lvlText w:val="%4."/>
      <w:lvlJc w:val="left"/>
      <w:pPr>
        <w:ind w:left="4015" w:hanging="360"/>
      </w:pPr>
    </w:lvl>
    <w:lvl w:ilvl="4" w:tplc="1AC6A752">
      <w:start w:val="1"/>
      <w:numFmt w:val="lowerLetter"/>
      <w:lvlText w:val="%5."/>
      <w:lvlJc w:val="left"/>
      <w:pPr>
        <w:ind w:left="4735" w:hanging="360"/>
      </w:pPr>
    </w:lvl>
    <w:lvl w:ilvl="5" w:tplc="A13C2CC2">
      <w:start w:val="1"/>
      <w:numFmt w:val="lowerRoman"/>
      <w:lvlText w:val="%6."/>
      <w:lvlJc w:val="right"/>
      <w:pPr>
        <w:ind w:left="5455" w:hanging="180"/>
      </w:pPr>
    </w:lvl>
    <w:lvl w:ilvl="6" w:tplc="70A60EA6">
      <w:start w:val="1"/>
      <w:numFmt w:val="decimal"/>
      <w:lvlText w:val="%7."/>
      <w:lvlJc w:val="left"/>
      <w:pPr>
        <w:ind w:left="6175" w:hanging="360"/>
      </w:pPr>
    </w:lvl>
    <w:lvl w:ilvl="7" w:tplc="548A8952">
      <w:start w:val="1"/>
      <w:numFmt w:val="lowerLetter"/>
      <w:lvlText w:val="%8."/>
      <w:lvlJc w:val="left"/>
      <w:pPr>
        <w:ind w:left="6895" w:hanging="360"/>
      </w:pPr>
    </w:lvl>
    <w:lvl w:ilvl="8" w:tplc="95DEE4B4">
      <w:start w:val="1"/>
      <w:numFmt w:val="lowerRoman"/>
      <w:lvlText w:val="%9."/>
      <w:lvlJc w:val="right"/>
      <w:pPr>
        <w:ind w:left="7615" w:hanging="180"/>
      </w:pPr>
    </w:lvl>
  </w:abstractNum>
  <w:abstractNum w:abstractNumId="47" w15:restartNumberingAfterBreak="0">
    <w:nsid w:val="590728F5"/>
    <w:multiLevelType w:val="hybridMultilevel"/>
    <w:tmpl w:val="F8F0AA74"/>
    <w:lvl w:ilvl="0" w:tplc="880E0C68">
      <w:start w:val="1"/>
      <w:numFmt w:val="bullet"/>
      <w:pStyle w:val="1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60C36338"/>
    <w:multiLevelType w:val="hybridMultilevel"/>
    <w:tmpl w:val="564E641A"/>
    <w:lvl w:ilvl="0" w:tplc="41D4F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174D9"/>
    <w:multiLevelType w:val="hybridMultilevel"/>
    <w:tmpl w:val="AE94DFF6"/>
    <w:lvl w:ilvl="0" w:tplc="A2D2014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3895CC8"/>
    <w:multiLevelType w:val="hybridMultilevel"/>
    <w:tmpl w:val="3F66A818"/>
    <w:lvl w:ilvl="0" w:tplc="41D4F79C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1" w15:restartNumberingAfterBreak="0">
    <w:nsid w:val="66FA4597"/>
    <w:multiLevelType w:val="multilevel"/>
    <w:tmpl w:val="AACCBE5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 w15:restartNumberingAfterBreak="0">
    <w:nsid w:val="67FB573A"/>
    <w:multiLevelType w:val="hybridMultilevel"/>
    <w:tmpl w:val="22C42610"/>
    <w:lvl w:ilvl="0" w:tplc="A156DA86">
      <w:start w:val="1"/>
      <w:numFmt w:val="decimal"/>
      <w:lvlText w:val="9.2.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167029"/>
    <w:multiLevelType w:val="hybridMultilevel"/>
    <w:tmpl w:val="56AEBED4"/>
    <w:lvl w:ilvl="0" w:tplc="678E2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F12C03"/>
    <w:multiLevelType w:val="hybridMultilevel"/>
    <w:tmpl w:val="2DE86696"/>
    <w:lvl w:ilvl="0" w:tplc="FCF4C0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87498A"/>
    <w:multiLevelType w:val="hybridMultilevel"/>
    <w:tmpl w:val="139EF2FA"/>
    <w:lvl w:ilvl="0" w:tplc="49907C6C">
      <w:start w:val="1"/>
      <w:numFmt w:val="decimal"/>
      <w:lvlText w:val="8.2.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35587C"/>
    <w:multiLevelType w:val="multilevel"/>
    <w:tmpl w:val="4E60292A"/>
    <w:lvl w:ilvl="0">
      <w:start w:val="4"/>
      <w:numFmt w:val="decimal"/>
      <w:lvlText w:val="%1."/>
      <w:lvlJc w:val="left"/>
      <w:pPr>
        <w:tabs>
          <w:tab w:val="num" w:pos="804"/>
        </w:tabs>
        <w:ind w:left="804" w:hanging="804"/>
      </w:pPr>
      <w:rPr>
        <w:rFonts w:hint="default"/>
      </w:rPr>
    </w:lvl>
    <w:lvl w:ilvl="1">
      <w:start w:val="1"/>
      <w:numFmt w:val="decimal"/>
      <w:lvlText w:val="7.1.%2."/>
      <w:lvlJc w:val="left"/>
      <w:pPr>
        <w:tabs>
          <w:tab w:val="num" w:pos="1040"/>
        </w:tabs>
        <w:ind w:left="1040" w:hanging="80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8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50"/>
        </w:tabs>
        <w:ind w:left="5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57" w15:restartNumberingAfterBreak="0">
    <w:nsid w:val="6DC20AA0"/>
    <w:multiLevelType w:val="hybridMultilevel"/>
    <w:tmpl w:val="0FBCF4A4"/>
    <w:lvl w:ilvl="0" w:tplc="22B85756">
      <w:start w:val="1"/>
      <w:numFmt w:val="decimal"/>
      <w:lvlText w:val="7.%1."/>
      <w:lvlJc w:val="left"/>
      <w:pPr>
        <w:ind w:left="1352" w:hanging="36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6DDB292D"/>
    <w:multiLevelType w:val="hybridMultilevel"/>
    <w:tmpl w:val="D5C69D1A"/>
    <w:lvl w:ilvl="0" w:tplc="03948814">
      <w:start w:val="1"/>
      <w:numFmt w:val="decimal"/>
      <w:lvlText w:val="7.6.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BE1153"/>
    <w:multiLevelType w:val="hybridMultilevel"/>
    <w:tmpl w:val="8B4C7904"/>
    <w:lvl w:ilvl="0" w:tplc="89284F46">
      <w:start w:val="1"/>
      <w:numFmt w:val="decimal"/>
      <w:pStyle w:val="13"/>
      <w:lvlText w:val="%1."/>
      <w:lvlJc w:val="left"/>
      <w:pPr>
        <w:ind w:left="928" w:hanging="360"/>
      </w:pPr>
      <w:rPr>
        <w:rFonts w:hint="default"/>
      </w:rPr>
    </w:lvl>
    <w:lvl w:ilvl="1" w:tplc="86A6302A">
      <w:start w:val="1"/>
      <w:numFmt w:val="lowerLetter"/>
      <w:lvlText w:val="%2."/>
      <w:lvlJc w:val="left"/>
      <w:pPr>
        <w:ind w:left="1157" w:hanging="360"/>
      </w:pPr>
    </w:lvl>
    <w:lvl w:ilvl="2" w:tplc="21145990">
      <w:start w:val="1"/>
      <w:numFmt w:val="lowerRoman"/>
      <w:lvlText w:val="%3."/>
      <w:lvlJc w:val="right"/>
      <w:pPr>
        <w:ind w:left="1877" w:hanging="180"/>
      </w:pPr>
    </w:lvl>
    <w:lvl w:ilvl="3" w:tplc="73EEE27C">
      <w:start w:val="1"/>
      <w:numFmt w:val="decimal"/>
      <w:lvlText w:val="%4."/>
      <w:lvlJc w:val="left"/>
      <w:pPr>
        <w:ind w:left="2597" w:hanging="360"/>
      </w:pPr>
    </w:lvl>
    <w:lvl w:ilvl="4" w:tplc="2F900BFE">
      <w:start w:val="1"/>
      <w:numFmt w:val="lowerLetter"/>
      <w:lvlText w:val="%5."/>
      <w:lvlJc w:val="left"/>
      <w:pPr>
        <w:ind w:left="3317" w:hanging="360"/>
      </w:pPr>
    </w:lvl>
    <w:lvl w:ilvl="5" w:tplc="7BD630A8">
      <w:start w:val="1"/>
      <w:numFmt w:val="lowerRoman"/>
      <w:lvlText w:val="%6."/>
      <w:lvlJc w:val="right"/>
      <w:pPr>
        <w:ind w:left="4037" w:hanging="180"/>
      </w:pPr>
    </w:lvl>
    <w:lvl w:ilvl="6" w:tplc="0E82E6EA">
      <w:start w:val="1"/>
      <w:numFmt w:val="decimal"/>
      <w:lvlText w:val="%7."/>
      <w:lvlJc w:val="left"/>
      <w:pPr>
        <w:ind w:left="4757" w:hanging="360"/>
      </w:pPr>
    </w:lvl>
    <w:lvl w:ilvl="7" w:tplc="45543506">
      <w:start w:val="1"/>
      <w:numFmt w:val="lowerLetter"/>
      <w:lvlText w:val="%8."/>
      <w:lvlJc w:val="left"/>
      <w:pPr>
        <w:ind w:left="5477" w:hanging="360"/>
      </w:pPr>
    </w:lvl>
    <w:lvl w:ilvl="8" w:tplc="76340E4C">
      <w:start w:val="1"/>
      <w:numFmt w:val="lowerRoman"/>
      <w:lvlText w:val="%9."/>
      <w:lvlJc w:val="right"/>
      <w:pPr>
        <w:ind w:left="6197" w:hanging="180"/>
      </w:pPr>
    </w:lvl>
  </w:abstractNum>
  <w:abstractNum w:abstractNumId="60" w15:restartNumberingAfterBreak="0">
    <w:nsid w:val="78A9459F"/>
    <w:multiLevelType w:val="hybridMultilevel"/>
    <w:tmpl w:val="97541FB6"/>
    <w:lvl w:ilvl="0" w:tplc="C884F41C">
      <w:start w:val="1"/>
      <w:numFmt w:val="decimal"/>
      <w:lvlText w:val="7.4.%1."/>
      <w:lvlJc w:val="left"/>
      <w:pPr>
        <w:ind w:left="5889" w:hanging="360"/>
      </w:pPr>
      <w:rPr>
        <w:rFonts w:ascii="Times New Roman" w:hAnsi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7B194DAA"/>
    <w:multiLevelType w:val="hybridMultilevel"/>
    <w:tmpl w:val="7E4A6220"/>
    <w:lvl w:ilvl="0" w:tplc="AEB6F5E8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1D073D"/>
    <w:multiLevelType w:val="hybridMultilevel"/>
    <w:tmpl w:val="B9D6DD08"/>
    <w:lvl w:ilvl="0" w:tplc="A0A4239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2E253B"/>
    <w:multiLevelType w:val="hybridMultilevel"/>
    <w:tmpl w:val="F0324FEE"/>
    <w:lvl w:ilvl="0" w:tplc="EA34636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6"/>
  </w:num>
  <w:num w:numId="3">
    <w:abstractNumId w:val="47"/>
  </w:num>
  <w:num w:numId="4">
    <w:abstractNumId w:val="29"/>
  </w:num>
  <w:num w:numId="5">
    <w:abstractNumId w:val="59"/>
  </w:num>
  <w:num w:numId="6">
    <w:abstractNumId w:val="33"/>
  </w:num>
  <w:num w:numId="7">
    <w:abstractNumId w:val="27"/>
  </w:num>
  <w:num w:numId="8">
    <w:abstractNumId w:val="39"/>
  </w:num>
  <w:num w:numId="9">
    <w:abstractNumId w:val="6"/>
  </w:num>
  <w:num w:numId="10">
    <w:abstractNumId w:val="49"/>
  </w:num>
  <w:num w:numId="11">
    <w:abstractNumId w:val="23"/>
  </w:num>
  <w:num w:numId="12">
    <w:abstractNumId w:val="9"/>
  </w:num>
  <w:num w:numId="13">
    <w:abstractNumId w:val="19"/>
  </w:num>
  <w:num w:numId="14">
    <w:abstractNumId w:val="22"/>
  </w:num>
  <w:num w:numId="15">
    <w:abstractNumId w:val="14"/>
  </w:num>
  <w:num w:numId="16">
    <w:abstractNumId w:val="51"/>
  </w:num>
  <w:num w:numId="17">
    <w:abstractNumId w:val="63"/>
  </w:num>
  <w:num w:numId="18">
    <w:abstractNumId w:val="3"/>
  </w:num>
  <w:num w:numId="19">
    <w:abstractNumId w:val="53"/>
  </w:num>
  <w:num w:numId="20">
    <w:abstractNumId w:val="30"/>
  </w:num>
  <w:num w:numId="21">
    <w:abstractNumId w:val="4"/>
  </w:num>
  <w:num w:numId="22">
    <w:abstractNumId w:val="57"/>
  </w:num>
  <w:num w:numId="23">
    <w:abstractNumId w:val="56"/>
  </w:num>
  <w:num w:numId="24">
    <w:abstractNumId w:val="10"/>
  </w:num>
  <w:num w:numId="25">
    <w:abstractNumId w:val="48"/>
  </w:num>
  <w:num w:numId="26">
    <w:abstractNumId w:val="42"/>
  </w:num>
  <w:num w:numId="27">
    <w:abstractNumId w:val="31"/>
  </w:num>
  <w:num w:numId="28">
    <w:abstractNumId w:val="60"/>
  </w:num>
  <w:num w:numId="29">
    <w:abstractNumId w:val="7"/>
  </w:num>
  <w:num w:numId="30">
    <w:abstractNumId w:val="38"/>
  </w:num>
  <w:num w:numId="31">
    <w:abstractNumId w:val="58"/>
  </w:num>
  <w:num w:numId="32">
    <w:abstractNumId w:val="12"/>
  </w:num>
  <w:num w:numId="33">
    <w:abstractNumId w:val="24"/>
  </w:num>
  <w:num w:numId="34">
    <w:abstractNumId w:val="35"/>
  </w:num>
  <w:num w:numId="35">
    <w:abstractNumId w:val="13"/>
  </w:num>
  <w:num w:numId="36">
    <w:abstractNumId w:val="15"/>
  </w:num>
  <w:num w:numId="37">
    <w:abstractNumId w:val="55"/>
  </w:num>
  <w:num w:numId="38">
    <w:abstractNumId w:val="0"/>
  </w:num>
  <w:num w:numId="39">
    <w:abstractNumId w:val="1"/>
  </w:num>
  <w:num w:numId="40">
    <w:abstractNumId w:val="2"/>
  </w:num>
  <w:num w:numId="41">
    <w:abstractNumId w:val="20"/>
  </w:num>
  <w:num w:numId="42">
    <w:abstractNumId w:val="37"/>
  </w:num>
  <w:num w:numId="43">
    <w:abstractNumId w:val="52"/>
  </w:num>
  <w:num w:numId="44">
    <w:abstractNumId w:val="32"/>
  </w:num>
  <w:num w:numId="45">
    <w:abstractNumId w:val="50"/>
  </w:num>
  <w:num w:numId="46">
    <w:abstractNumId w:val="16"/>
  </w:num>
  <w:num w:numId="47">
    <w:abstractNumId w:val="45"/>
  </w:num>
  <w:num w:numId="48">
    <w:abstractNumId w:val="17"/>
  </w:num>
  <w:num w:numId="49">
    <w:abstractNumId w:val="34"/>
  </w:num>
  <w:num w:numId="50">
    <w:abstractNumId w:val="11"/>
  </w:num>
  <w:num w:numId="51">
    <w:abstractNumId w:val="5"/>
  </w:num>
  <w:num w:numId="52">
    <w:abstractNumId w:val="21"/>
  </w:num>
  <w:num w:numId="53">
    <w:abstractNumId w:val="28"/>
  </w:num>
  <w:num w:numId="54">
    <w:abstractNumId w:val="43"/>
  </w:num>
  <w:num w:numId="55">
    <w:abstractNumId w:val="54"/>
  </w:num>
  <w:num w:numId="56">
    <w:abstractNumId w:val="26"/>
  </w:num>
  <w:num w:numId="57">
    <w:abstractNumId w:val="62"/>
  </w:num>
  <w:num w:numId="58">
    <w:abstractNumId w:val="41"/>
  </w:num>
  <w:num w:numId="59">
    <w:abstractNumId w:val="40"/>
  </w:num>
  <w:num w:numId="60">
    <w:abstractNumId w:val="61"/>
  </w:num>
  <w:num w:numId="61">
    <w:abstractNumId w:val="44"/>
  </w:num>
  <w:num w:numId="62">
    <w:abstractNumId w:val="8"/>
  </w:num>
  <w:num w:numId="63">
    <w:abstractNumId w:val="18"/>
  </w:num>
  <w:num w:numId="64">
    <w:abstractNumId w:val="3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18"/>
    <w:rsid w:val="00000AB9"/>
    <w:rsid w:val="0000350F"/>
    <w:rsid w:val="000048F2"/>
    <w:rsid w:val="00005198"/>
    <w:rsid w:val="0000562F"/>
    <w:rsid w:val="000059BE"/>
    <w:rsid w:val="00006359"/>
    <w:rsid w:val="000064B5"/>
    <w:rsid w:val="00010485"/>
    <w:rsid w:val="000109DD"/>
    <w:rsid w:val="00010A71"/>
    <w:rsid w:val="000114EA"/>
    <w:rsid w:val="00011F1B"/>
    <w:rsid w:val="00012B86"/>
    <w:rsid w:val="00013153"/>
    <w:rsid w:val="0001394D"/>
    <w:rsid w:val="00013AAE"/>
    <w:rsid w:val="00014CCB"/>
    <w:rsid w:val="00015417"/>
    <w:rsid w:val="0001668B"/>
    <w:rsid w:val="000177B5"/>
    <w:rsid w:val="0002030C"/>
    <w:rsid w:val="000203DD"/>
    <w:rsid w:val="000205DA"/>
    <w:rsid w:val="000216FA"/>
    <w:rsid w:val="00021C90"/>
    <w:rsid w:val="00022339"/>
    <w:rsid w:val="00023DE4"/>
    <w:rsid w:val="00026A91"/>
    <w:rsid w:val="00026BE8"/>
    <w:rsid w:val="00026E46"/>
    <w:rsid w:val="00026F13"/>
    <w:rsid w:val="00026F14"/>
    <w:rsid w:val="0002770F"/>
    <w:rsid w:val="00027BA1"/>
    <w:rsid w:val="0003047E"/>
    <w:rsid w:val="000308B6"/>
    <w:rsid w:val="000308FF"/>
    <w:rsid w:val="00030D08"/>
    <w:rsid w:val="00030F2E"/>
    <w:rsid w:val="000327BD"/>
    <w:rsid w:val="00033A86"/>
    <w:rsid w:val="00034A78"/>
    <w:rsid w:val="00034F29"/>
    <w:rsid w:val="00035BD9"/>
    <w:rsid w:val="00036A07"/>
    <w:rsid w:val="000375DA"/>
    <w:rsid w:val="000378A7"/>
    <w:rsid w:val="00037E0A"/>
    <w:rsid w:val="00040359"/>
    <w:rsid w:val="0004045D"/>
    <w:rsid w:val="0004071E"/>
    <w:rsid w:val="00041581"/>
    <w:rsid w:val="000419B4"/>
    <w:rsid w:val="00041A0D"/>
    <w:rsid w:val="00041A91"/>
    <w:rsid w:val="00041F7D"/>
    <w:rsid w:val="0004289A"/>
    <w:rsid w:val="00043E01"/>
    <w:rsid w:val="000450EF"/>
    <w:rsid w:val="00045B9B"/>
    <w:rsid w:val="00047252"/>
    <w:rsid w:val="000473F2"/>
    <w:rsid w:val="0005085D"/>
    <w:rsid w:val="00050C18"/>
    <w:rsid w:val="00053773"/>
    <w:rsid w:val="000539EF"/>
    <w:rsid w:val="00055613"/>
    <w:rsid w:val="0005633E"/>
    <w:rsid w:val="0005796F"/>
    <w:rsid w:val="000609D9"/>
    <w:rsid w:val="000612C0"/>
    <w:rsid w:val="0006234C"/>
    <w:rsid w:val="00063344"/>
    <w:rsid w:val="000633D0"/>
    <w:rsid w:val="00063568"/>
    <w:rsid w:val="00064D60"/>
    <w:rsid w:val="00067249"/>
    <w:rsid w:val="000676A9"/>
    <w:rsid w:val="0007108F"/>
    <w:rsid w:val="00071A3E"/>
    <w:rsid w:val="00071E70"/>
    <w:rsid w:val="000742A8"/>
    <w:rsid w:val="00074D35"/>
    <w:rsid w:val="00076224"/>
    <w:rsid w:val="000765C7"/>
    <w:rsid w:val="00080295"/>
    <w:rsid w:val="00080F49"/>
    <w:rsid w:val="000820F0"/>
    <w:rsid w:val="000826C5"/>
    <w:rsid w:val="0008345A"/>
    <w:rsid w:val="00083A61"/>
    <w:rsid w:val="00084815"/>
    <w:rsid w:val="000849F1"/>
    <w:rsid w:val="000857D0"/>
    <w:rsid w:val="00085DCC"/>
    <w:rsid w:val="000860CD"/>
    <w:rsid w:val="00086D71"/>
    <w:rsid w:val="000873B0"/>
    <w:rsid w:val="000875DA"/>
    <w:rsid w:val="00087B7B"/>
    <w:rsid w:val="00090AED"/>
    <w:rsid w:val="000912F5"/>
    <w:rsid w:val="0009166B"/>
    <w:rsid w:val="00091908"/>
    <w:rsid w:val="000925A6"/>
    <w:rsid w:val="00093BBB"/>
    <w:rsid w:val="00095643"/>
    <w:rsid w:val="00095B96"/>
    <w:rsid w:val="000968BE"/>
    <w:rsid w:val="00097622"/>
    <w:rsid w:val="000A05C1"/>
    <w:rsid w:val="000A2542"/>
    <w:rsid w:val="000A33F9"/>
    <w:rsid w:val="000A414D"/>
    <w:rsid w:val="000A54F3"/>
    <w:rsid w:val="000A5F04"/>
    <w:rsid w:val="000A62A8"/>
    <w:rsid w:val="000A6403"/>
    <w:rsid w:val="000A668C"/>
    <w:rsid w:val="000A6B45"/>
    <w:rsid w:val="000B2D37"/>
    <w:rsid w:val="000B37E5"/>
    <w:rsid w:val="000B5510"/>
    <w:rsid w:val="000B667D"/>
    <w:rsid w:val="000B75D1"/>
    <w:rsid w:val="000B7B91"/>
    <w:rsid w:val="000B7DF7"/>
    <w:rsid w:val="000C0791"/>
    <w:rsid w:val="000C1254"/>
    <w:rsid w:val="000C12D9"/>
    <w:rsid w:val="000C17D9"/>
    <w:rsid w:val="000C1D81"/>
    <w:rsid w:val="000C22D4"/>
    <w:rsid w:val="000C2B52"/>
    <w:rsid w:val="000C2E68"/>
    <w:rsid w:val="000C30A5"/>
    <w:rsid w:val="000C4117"/>
    <w:rsid w:val="000C5DEE"/>
    <w:rsid w:val="000C6A95"/>
    <w:rsid w:val="000C7528"/>
    <w:rsid w:val="000C79D3"/>
    <w:rsid w:val="000C7D15"/>
    <w:rsid w:val="000C7DC8"/>
    <w:rsid w:val="000D0338"/>
    <w:rsid w:val="000D19A6"/>
    <w:rsid w:val="000D1A5F"/>
    <w:rsid w:val="000D1BE0"/>
    <w:rsid w:val="000D1C26"/>
    <w:rsid w:val="000D1F9E"/>
    <w:rsid w:val="000D21EC"/>
    <w:rsid w:val="000D2851"/>
    <w:rsid w:val="000D2E9A"/>
    <w:rsid w:val="000D36A3"/>
    <w:rsid w:val="000D3AB2"/>
    <w:rsid w:val="000D7A58"/>
    <w:rsid w:val="000D7FE0"/>
    <w:rsid w:val="000E0351"/>
    <w:rsid w:val="000E0DEB"/>
    <w:rsid w:val="000E14E1"/>
    <w:rsid w:val="000E1763"/>
    <w:rsid w:val="000E32BD"/>
    <w:rsid w:val="000E3823"/>
    <w:rsid w:val="000E3AC6"/>
    <w:rsid w:val="000E4591"/>
    <w:rsid w:val="000E525C"/>
    <w:rsid w:val="000E58D2"/>
    <w:rsid w:val="000E6862"/>
    <w:rsid w:val="000E7F55"/>
    <w:rsid w:val="000F09BB"/>
    <w:rsid w:val="000F2365"/>
    <w:rsid w:val="000F2C72"/>
    <w:rsid w:val="000F3140"/>
    <w:rsid w:val="000F3243"/>
    <w:rsid w:val="000F3537"/>
    <w:rsid w:val="000F3835"/>
    <w:rsid w:val="000F38A6"/>
    <w:rsid w:val="000F3AA6"/>
    <w:rsid w:val="000F4285"/>
    <w:rsid w:val="000F5189"/>
    <w:rsid w:val="000F51CC"/>
    <w:rsid w:val="000F52E4"/>
    <w:rsid w:val="000F6155"/>
    <w:rsid w:val="000F7146"/>
    <w:rsid w:val="000F751C"/>
    <w:rsid w:val="000F7984"/>
    <w:rsid w:val="001011EF"/>
    <w:rsid w:val="001018CC"/>
    <w:rsid w:val="001020A0"/>
    <w:rsid w:val="00102515"/>
    <w:rsid w:val="00103A4C"/>
    <w:rsid w:val="00103D77"/>
    <w:rsid w:val="00104052"/>
    <w:rsid w:val="0010477F"/>
    <w:rsid w:val="001047C5"/>
    <w:rsid w:val="00104DEC"/>
    <w:rsid w:val="00104DFF"/>
    <w:rsid w:val="0010525C"/>
    <w:rsid w:val="00105BAA"/>
    <w:rsid w:val="00105EEF"/>
    <w:rsid w:val="00106E8C"/>
    <w:rsid w:val="00107299"/>
    <w:rsid w:val="00107759"/>
    <w:rsid w:val="001077B1"/>
    <w:rsid w:val="001107C0"/>
    <w:rsid w:val="00110926"/>
    <w:rsid w:val="001119A2"/>
    <w:rsid w:val="00111EA8"/>
    <w:rsid w:val="0011265C"/>
    <w:rsid w:val="001133FC"/>
    <w:rsid w:val="0011396D"/>
    <w:rsid w:val="00113989"/>
    <w:rsid w:val="00113AE2"/>
    <w:rsid w:val="001143E0"/>
    <w:rsid w:val="001147E7"/>
    <w:rsid w:val="00117B0F"/>
    <w:rsid w:val="00120200"/>
    <w:rsid w:val="001206B8"/>
    <w:rsid w:val="00120B38"/>
    <w:rsid w:val="00121ABF"/>
    <w:rsid w:val="00121EEB"/>
    <w:rsid w:val="00122835"/>
    <w:rsid w:val="00122A85"/>
    <w:rsid w:val="00123C26"/>
    <w:rsid w:val="00124BFF"/>
    <w:rsid w:val="00125B42"/>
    <w:rsid w:val="001260A0"/>
    <w:rsid w:val="00130ADC"/>
    <w:rsid w:val="00131BC8"/>
    <w:rsid w:val="001327BC"/>
    <w:rsid w:val="001336C4"/>
    <w:rsid w:val="00134052"/>
    <w:rsid w:val="00134787"/>
    <w:rsid w:val="001353C9"/>
    <w:rsid w:val="001371D3"/>
    <w:rsid w:val="001403D5"/>
    <w:rsid w:val="00141CE5"/>
    <w:rsid w:val="001420DA"/>
    <w:rsid w:val="00142160"/>
    <w:rsid w:val="00143001"/>
    <w:rsid w:val="00144EB4"/>
    <w:rsid w:val="00145683"/>
    <w:rsid w:val="0015011D"/>
    <w:rsid w:val="00150B82"/>
    <w:rsid w:val="00151399"/>
    <w:rsid w:val="0015195A"/>
    <w:rsid w:val="00151A7B"/>
    <w:rsid w:val="00151D35"/>
    <w:rsid w:val="00152048"/>
    <w:rsid w:val="00152238"/>
    <w:rsid w:val="0015247D"/>
    <w:rsid w:val="001524CF"/>
    <w:rsid w:val="001525EA"/>
    <w:rsid w:val="001529F3"/>
    <w:rsid w:val="00153ADC"/>
    <w:rsid w:val="00155885"/>
    <w:rsid w:val="00155BA2"/>
    <w:rsid w:val="00160197"/>
    <w:rsid w:val="00161469"/>
    <w:rsid w:val="00161CBC"/>
    <w:rsid w:val="00164419"/>
    <w:rsid w:val="00164654"/>
    <w:rsid w:val="00165000"/>
    <w:rsid w:val="00165A77"/>
    <w:rsid w:val="00165B16"/>
    <w:rsid w:val="001663D2"/>
    <w:rsid w:val="0016690D"/>
    <w:rsid w:val="0016696A"/>
    <w:rsid w:val="00167124"/>
    <w:rsid w:val="00167D0F"/>
    <w:rsid w:val="00170D50"/>
    <w:rsid w:val="0017114C"/>
    <w:rsid w:val="00171C65"/>
    <w:rsid w:val="00172DA4"/>
    <w:rsid w:val="001731F3"/>
    <w:rsid w:val="001736D1"/>
    <w:rsid w:val="00173891"/>
    <w:rsid w:val="00173C82"/>
    <w:rsid w:val="00173E09"/>
    <w:rsid w:val="00174FE7"/>
    <w:rsid w:val="00175996"/>
    <w:rsid w:val="001759BB"/>
    <w:rsid w:val="001764FB"/>
    <w:rsid w:val="00176C80"/>
    <w:rsid w:val="001773EF"/>
    <w:rsid w:val="00180D50"/>
    <w:rsid w:val="00184F13"/>
    <w:rsid w:val="001874F8"/>
    <w:rsid w:val="00187F8E"/>
    <w:rsid w:val="00190007"/>
    <w:rsid w:val="001911DE"/>
    <w:rsid w:val="0019292C"/>
    <w:rsid w:val="00192AC9"/>
    <w:rsid w:val="00193164"/>
    <w:rsid w:val="001939A8"/>
    <w:rsid w:val="00193C40"/>
    <w:rsid w:val="00193ECA"/>
    <w:rsid w:val="00194D5B"/>
    <w:rsid w:val="00195517"/>
    <w:rsid w:val="00197553"/>
    <w:rsid w:val="00197A2B"/>
    <w:rsid w:val="001A0FA2"/>
    <w:rsid w:val="001A1C58"/>
    <w:rsid w:val="001A3564"/>
    <w:rsid w:val="001A424F"/>
    <w:rsid w:val="001A467B"/>
    <w:rsid w:val="001A5416"/>
    <w:rsid w:val="001A6389"/>
    <w:rsid w:val="001A6AFE"/>
    <w:rsid w:val="001A744F"/>
    <w:rsid w:val="001A79F2"/>
    <w:rsid w:val="001A7A76"/>
    <w:rsid w:val="001B0050"/>
    <w:rsid w:val="001B07D4"/>
    <w:rsid w:val="001B08EC"/>
    <w:rsid w:val="001B1EA5"/>
    <w:rsid w:val="001B45BC"/>
    <w:rsid w:val="001B5045"/>
    <w:rsid w:val="001B58B1"/>
    <w:rsid w:val="001B5C02"/>
    <w:rsid w:val="001B6FAA"/>
    <w:rsid w:val="001B7E2E"/>
    <w:rsid w:val="001C1F24"/>
    <w:rsid w:val="001C22FC"/>
    <w:rsid w:val="001C4EBE"/>
    <w:rsid w:val="001C5ED1"/>
    <w:rsid w:val="001C6AC9"/>
    <w:rsid w:val="001C7888"/>
    <w:rsid w:val="001C7BD0"/>
    <w:rsid w:val="001D0C56"/>
    <w:rsid w:val="001D1AB7"/>
    <w:rsid w:val="001D2187"/>
    <w:rsid w:val="001D2725"/>
    <w:rsid w:val="001D2804"/>
    <w:rsid w:val="001D306A"/>
    <w:rsid w:val="001D47E9"/>
    <w:rsid w:val="001D4934"/>
    <w:rsid w:val="001D4F00"/>
    <w:rsid w:val="001D6660"/>
    <w:rsid w:val="001D69AE"/>
    <w:rsid w:val="001D6EE0"/>
    <w:rsid w:val="001D79D2"/>
    <w:rsid w:val="001E01C3"/>
    <w:rsid w:val="001E0909"/>
    <w:rsid w:val="001E2C5F"/>
    <w:rsid w:val="001E3590"/>
    <w:rsid w:val="001E7DC9"/>
    <w:rsid w:val="001F0574"/>
    <w:rsid w:val="001F0D9F"/>
    <w:rsid w:val="001F28D4"/>
    <w:rsid w:val="001F5617"/>
    <w:rsid w:val="001F5864"/>
    <w:rsid w:val="001F5BE7"/>
    <w:rsid w:val="001F5C11"/>
    <w:rsid w:val="001F5CB0"/>
    <w:rsid w:val="001F618B"/>
    <w:rsid w:val="001F76F0"/>
    <w:rsid w:val="001F7C5C"/>
    <w:rsid w:val="001F7E63"/>
    <w:rsid w:val="0020021E"/>
    <w:rsid w:val="00200298"/>
    <w:rsid w:val="0020071F"/>
    <w:rsid w:val="00200992"/>
    <w:rsid w:val="0020102D"/>
    <w:rsid w:val="0020120D"/>
    <w:rsid w:val="00201F6A"/>
    <w:rsid w:val="002028D2"/>
    <w:rsid w:val="0020297B"/>
    <w:rsid w:val="00203184"/>
    <w:rsid w:val="002032F9"/>
    <w:rsid w:val="0020335C"/>
    <w:rsid w:val="002039C2"/>
    <w:rsid w:val="002066F6"/>
    <w:rsid w:val="0020703D"/>
    <w:rsid w:val="00211DCD"/>
    <w:rsid w:val="002128C6"/>
    <w:rsid w:val="00212AF3"/>
    <w:rsid w:val="00214A04"/>
    <w:rsid w:val="00214DDC"/>
    <w:rsid w:val="00215C93"/>
    <w:rsid w:val="00220027"/>
    <w:rsid w:val="00220EF9"/>
    <w:rsid w:val="00221F4C"/>
    <w:rsid w:val="0022440A"/>
    <w:rsid w:val="002246F2"/>
    <w:rsid w:val="00224881"/>
    <w:rsid w:val="002252E3"/>
    <w:rsid w:val="00225B09"/>
    <w:rsid w:val="00226231"/>
    <w:rsid w:val="00226EE3"/>
    <w:rsid w:val="00227D96"/>
    <w:rsid w:val="002304F3"/>
    <w:rsid w:val="0023087D"/>
    <w:rsid w:val="00230FB2"/>
    <w:rsid w:val="002317AF"/>
    <w:rsid w:val="00231B43"/>
    <w:rsid w:val="002328AE"/>
    <w:rsid w:val="00232F84"/>
    <w:rsid w:val="00233184"/>
    <w:rsid w:val="00233F01"/>
    <w:rsid w:val="00234253"/>
    <w:rsid w:val="0023429F"/>
    <w:rsid w:val="002342F4"/>
    <w:rsid w:val="00234F67"/>
    <w:rsid w:val="00235379"/>
    <w:rsid w:val="002356D3"/>
    <w:rsid w:val="0023724B"/>
    <w:rsid w:val="00237A4B"/>
    <w:rsid w:val="002402BD"/>
    <w:rsid w:val="00241381"/>
    <w:rsid w:val="00241ABD"/>
    <w:rsid w:val="00242B87"/>
    <w:rsid w:val="00243AE1"/>
    <w:rsid w:val="00245504"/>
    <w:rsid w:val="00246041"/>
    <w:rsid w:val="00246157"/>
    <w:rsid w:val="002470CB"/>
    <w:rsid w:val="00247671"/>
    <w:rsid w:val="00247727"/>
    <w:rsid w:val="00250675"/>
    <w:rsid w:val="00250725"/>
    <w:rsid w:val="002508DE"/>
    <w:rsid w:val="00250953"/>
    <w:rsid w:val="002530C9"/>
    <w:rsid w:val="00253A2D"/>
    <w:rsid w:val="00253B77"/>
    <w:rsid w:val="00254FD9"/>
    <w:rsid w:val="00255085"/>
    <w:rsid w:val="0025588A"/>
    <w:rsid w:val="00255D8F"/>
    <w:rsid w:val="002565F7"/>
    <w:rsid w:val="00256A63"/>
    <w:rsid w:val="0026097D"/>
    <w:rsid w:val="00261B31"/>
    <w:rsid w:val="002639E9"/>
    <w:rsid w:val="00263D87"/>
    <w:rsid w:val="002643E9"/>
    <w:rsid w:val="002645D0"/>
    <w:rsid w:val="00264B28"/>
    <w:rsid w:val="002651D6"/>
    <w:rsid w:val="002654BF"/>
    <w:rsid w:val="00265D4D"/>
    <w:rsid w:val="00266354"/>
    <w:rsid w:val="0026650C"/>
    <w:rsid w:val="00266741"/>
    <w:rsid w:val="00267E0D"/>
    <w:rsid w:val="00267F84"/>
    <w:rsid w:val="0027026C"/>
    <w:rsid w:val="00270AE2"/>
    <w:rsid w:val="0027132F"/>
    <w:rsid w:val="002728A4"/>
    <w:rsid w:val="00272A4E"/>
    <w:rsid w:val="002731E0"/>
    <w:rsid w:val="002735FE"/>
    <w:rsid w:val="002737E9"/>
    <w:rsid w:val="00273B86"/>
    <w:rsid w:val="00274250"/>
    <w:rsid w:val="00274875"/>
    <w:rsid w:val="00274C4B"/>
    <w:rsid w:val="00274E94"/>
    <w:rsid w:val="002759E5"/>
    <w:rsid w:val="002759FC"/>
    <w:rsid w:val="0027611E"/>
    <w:rsid w:val="00276CC9"/>
    <w:rsid w:val="00276DC9"/>
    <w:rsid w:val="00276EE2"/>
    <w:rsid w:val="00277BB4"/>
    <w:rsid w:val="0028195E"/>
    <w:rsid w:val="00281A28"/>
    <w:rsid w:val="00281C28"/>
    <w:rsid w:val="00282565"/>
    <w:rsid w:val="0028268F"/>
    <w:rsid w:val="0028286E"/>
    <w:rsid w:val="0028471C"/>
    <w:rsid w:val="0028497B"/>
    <w:rsid w:val="00285DC4"/>
    <w:rsid w:val="00285E7F"/>
    <w:rsid w:val="00286912"/>
    <w:rsid w:val="00286F4E"/>
    <w:rsid w:val="00287516"/>
    <w:rsid w:val="00291862"/>
    <w:rsid w:val="002932EE"/>
    <w:rsid w:val="0029349F"/>
    <w:rsid w:val="00293540"/>
    <w:rsid w:val="002953E5"/>
    <w:rsid w:val="002959EA"/>
    <w:rsid w:val="00295EC2"/>
    <w:rsid w:val="0029725F"/>
    <w:rsid w:val="002974E0"/>
    <w:rsid w:val="0029770F"/>
    <w:rsid w:val="002A1818"/>
    <w:rsid w:val="002A1B30"/>
    <w:rsid w:val="002A30A9"/>
    <w:rsid w:val="002A6A8B"/>
    <w:rsid w:val="002A7D63"/>
    <w:rsid w:val="002B08F8"/>
    <w:rsid w:val="002B3845"/>
    <w:rsid w:val="002B49BA"/>
    <w:rsid w:val="002B521F"/>
    <w:rsid w:val="002B59D1"/>
    <w:rsid w:val="002B638D"/>
    <w:rsid w:val="002B7078"/>
    <w:rsid w:val="002B7204"/>
    <w:rsid w:val="002B7D7A"/>
    <w:rsid w:val="002B7F34"/>
    <w:rsid w:val="002C081D"/>
    <w:rsid w:val="002C088F"/>
    <w:rsid w:val="002C0F91"/>
    <w:rsid w:val="002C0FC7"/>
    <w:rsid w:val="002C1AA5"/>
    <w:rsid w:val="002C241C"/>
    <w:rsid w:val="002C28FD"/>
    <w:rsid w:val="002C3AAB"/>
    <w:rsid w:val="002C42A3"/>
    <w:rsid w:val="002C45CE"/>
    <w:rsid w:val="002C58A3"/>
    <w:rsid w:val="002C668C"/>
    <w:rsid w:val="002C712D"/>
    <w:rsid w:val="002D057E"/>
    <w:rsid w:val="002D0920"/>
    <w:rsid w:val="002D1543"/>
    <w:rsid w:val="002D2845"/>
    <w:rsid w:val="002D31D0"/>
    <w:rsid w:val="002D3470"/>
    <w:rsid w:val="002D41BB"/>
    <w:rsid w:val="002D4210"/>
    <w:rsid w:val="002D4532"/>
    <w:rsid w:val="002D47DF"/>
    <w:rsid w:val="002D5024"/>
    <w:rsid w:val="002D57BE"/>
    <w:rsid w:val="002D6A25"/>
    <w:rsid w:val="002D7434"/>
    <w:rsid w:val="002E01BE"/>
    <w:rsid w:val="002E0620"/>
    <w:rsid w:val="002E08BF"/>
    <w:rsid w:val="002E2907"/>
    <w:rsid w:val="002E5673"/>
    <w:rsid w:val="002E56B0"/>
    <w:rsid w:val="002E5806"/>
    <w:rsid w:val="002E5D93"/>
    <w:rsid w:val="002E5F71"/>
    <w:rsid w:val="002E66AD"/>
    <w:rsid w:val="002E6E68"/>
    <w:rsid w:val="002E71A5"/>
    <w:rsid w:val="002E773C"/>
    <w:rsid w:val="002E7F55"/>
    <w:rsid w:val="002F0D2F"/>
    <w:rsid w:val="002F1ED5"/>
    <w:rsid w:val="002F2480"/>
    <w:rsid w:val="002F3297"/>
    <w:rsid w:val="002F3AFF"/>
    <w:rsid w:val="002F6DC1"/>
    <w:rsid w:val="002F6DD2"/>
    <w:rsid w:val="002F772F"/>
    <w:rsid w:val="002F7DCF"/>
    <w:rsid w:val="00300F6E"/>
    <w:rsid w:val="00301492"/>
    <w:rsid w:val="00302971"/>
    <w:rsid w:val="0030383D"/>
    <w:rsid w:val="00303890"/>
    <w:rsid w:val="003038DB"/>
    <w:rsid w:val="00303915"/>
    <w:rsid w:val="00303EF0"/>
    <w:rsid w:val="00304C4E"/>
    <w:rsid w:val="00305284"/>
    <w:rsid w:val="0030569E"/>
    <w:rsid w:val="00305ADC"/>
    <w:rsid w:val="00305D57"/>
    <w:rsid w:val="00305E84"/>
    <w:rsid w:val="00306543"/>
    <w:rsid w:val="0031069E"/>
    <w:rsid w:val="00311B55"/>
    <w:rsid w:val="003126C4"/>
    <w:rsid w:val="003132E7"/>
    <w:rsid w:val="00313319"/>
    <w:rsid w:val="0031369E"/>
    <w:rsid w:val="00313E7F"/>
    <w:rsid w:val="00314430"/>
    <w:rsid w:val="00316142"/>
    <w:rsid w:val="003165F0"/>
    <w:rsid w:val="00320B8F"/>
    <w:rsid w:val="00322282"/>
    <w:rsid w:val="00322405"/>
    <w:rsid w:val="00322C3A"/>
    <w:rsid w:val="0032463A"/>
    <w:rsid w:val="00324B67"/>
    <w:rsid w:val="00324FFE"/>
    <w:rsid w:val="00325958"/>
    <w:rsid w:val="00325AE4"/>
    <w:rsid w:val="003265AE"/>
    <w:rsid w:val="00327678"/>
    <w:rsid w:val="003302DE"/>
    <w:rsid w:val="003321CE"/>
    <w:rsid w:val="0033476B"/>
    <w:rsid w:val="003357EF"/>
    <w:rsid w:val="00335854"/>
    <w:rsid w:val="0033594C"/>
    <w:rsid w:val="00336225"/>
    <w:rsid w:val="0033691B"/>
    <w:rsid w:val="00336BBD"/>
    <w:rsid w:val="00336D31"/>
    <w:rsid w:val="003372A8"/>
    <w:rsid w:val="00340087"/>
    <w:rsid w:val="0034031D"/>
    <w:rsid w:val="00341522"/>
    <w:rsid w:val="0034165F"/>
    <w:rsid w:val="003435CE"/>
    <w:rsid w:val="00343A96"/>
    <w:rsid w:val="00343D36"/>
    <w:rsid w:val="003441E2"/>
    <w:rsid w:val="00345F53"/>
    <w:rsid w:val="0034627E"/>
    <w:rsid w:val="0034721D"/>
    <w:rsid w:val="00347234"/>
    <w:rsid w:val="00347270"/>
    <w:rsid w:val="00351437"/>
    <w:rsid w:val="003515B0"/>
    <w:rsid w:val="003519A3"/>
    <w:rsid w:val="0035255A"/>
    <w:rsid w:val="003530A1"/>
    <w:rsid w:val="00353C59"/>
    <w:rsid w:val="00353DBC"/>
    <w:rsid w:val="003561A3"/>
    <w:rsid w:val="00356256"/>
    <w:rsid w:val="003570AE"/>
    <w:rsid w:val="00357F24"/>
    <w:rsid w:val="00360035"/>
    <w:rsid w:val="0036044A"/>
    <w:rsid w:val="00360842"/>
    <w:rsid w:val="00360BE4"/>
    <w:rsid w:val="00360C0A"/>
    <w:rsid w:val="00361227"/>
    <w:rsid w:val="00363580"/>
    <w:rsid w:val="00363FD6"/>
    <w:rsid w:val="0036423D"/>
    <w:rsid w:val="00364740"/>
    <w:rsid w:val="00365B99"/>
    <w:rsid w:val="00365D73"/>
    <w:rsid w:val="00366D81"/>
    <w:rsid w:val="00367524"/>
    <w:rsid w:val="00367E95"/>
    <w:rsid w:val="00370E5A"/>
    <w:rsid w:val="003718B8"/>
    <w:rsid w:val="00371DD8"/>
    <w:rsid w:val="0037273F"/>
    <w:rsid w:val="00372F96"/>
    <w:rsid w:val="00374065"/>
    <w:rsid w:val="0037471A"/>
    <w:rsid w:val="00375228"/>
    <w:rsid w:val="00375632"/>
    <w:rsid w:val="00375675"/>
    <w:rsid w:val="00375F77"/>
    <w:rsid w:val="0037603F"/>
    <w:rsid w:val="00376417"/>
    <w:rsid w:val="00377179"/>
    <w:rsid w:val="003777DF"/>
    <w:rsid w:val="00377D43"/>
    <w:rsid w:val="00380993"/>
    <w:rsid w:val="00381332"/>
    <w:rsid w:val="003819AB"/>
    <w:rsid w:val="00381E5A"/>
    <w:rsid w:val="00385FBB"/>
    <w:rsid w:val="00386A5F"/>
    <w:rsid w:val="00386AE9"/>
    <w:rsid w:val="0038729B"/>
    <w:rsid w:val="003876D7"/>
    <w:rsid w:val="003878A5"/>
    <w:rsid w:val="003900F9"/>
    <w:rsid w:val="00390D63"/>
    <w:rsid w:val="00391460"/>
    <w:rsid w:val="0039158C"/>
    <w:rsid w:val="0039164C"/>
    <w:rsid w:val="00391BC1"/>
    <w:rsid w:val="00392F11"/>
    <w:rsid w:val="00392FAE"/>
    <w:rsid w:val="00394E9F"/>
    <w:rsid w:val="003967CC"/>
    <w:rsid w:val="0039704C"/>
    <w:rsid w:val="00397C5E"/>
    <w:rsid w:val="003A05A6"/>
    <w:rsid w:val="003A07FC"/>
    <w:rsid w:val="003A1A8D"/>
    <w:rsid w:val="003A2CFC"/>
    <w:rsid w:val="003A2E77"/>
    <w:rsid w:val="003A34C9"/>
    <w:rsid w:val="003A5101"/>
    <w:rsid w:val="003A755F"/>
    <w:rsid w:val="003A7769"/>
    <w:rsid w:val="003A7F12"/>
    <w:rsid w:val="003B006F"/>
    <w:rsid w:val="003B1C87"/>
    <w:rsid w:val="003B1EC0"/>
    <w:rsid w:val="003B1F14"/>
    <w:rsid w:val="003B2B41"/>
    <w:rsid w:val="003B3814"/>
    <w:rsid w:val="003B57F6"/>
    <w:rsid w:val="003B5B47"/>
    <w:rsid w:val="003B6BC5"/>
    <w:rsid w:val="003B7E0E"/>
    <w:rsid w:val="003C0362"/>
    <w:rsid w:val="003C0CD1"/>
    <w:rsid w:val="003C0DBE"/>
    <w:rsid w:val="003C104D"/>
    <w:rsid w:val="003C1B95"/>
    <w:rsid w:val="003C2A88"/>
    <w:rsid w:val="003C2AF2"/>
    <w:rsid w:val="003C2E1B"/>
    <w:rsid w:val="003C322C"/>
    <w:rsid w:val="003C362D"/>
    <w:rsid w:val="003C41A0"/>
    <w:rsid w:val="003C4C89"/>
    <w:rsid w:val="003C5D06"/>
    <w:rsid w:val="003C7C98"/>
    <w:rsid w:val="003C7DFF"/>
    <w:rsid w:val="003D07D3"/>
    <w:rsid w:val="003D2577"/>
    <w:rsid w:val="003D27DB"/>
    <w:rsid w:val="003D2F4C"/>
    <w:rsid w:val="003D3057"/>
    <w:rsid w:val="003D4038"/>
    <w:rsid w:val="003D4609"/>
    <w:rsid w:val="003D4BE0"/>
    <w:rsid w:val="003D4E08"/>
    <w:rsid w:val="003D4EE3"/>
    <w:rsid w:val="003D4F07"/>
    <w:rsid w:val="003D52DB"/>
    <w:rsid w:val="003D571D"/>
    <w:rsid w:val="003D5F7B"/>
    <w:rsid w:val="003D6A98"/>
    <w:rsid w:val="003D6DDF"/>
    <w:rsid w:val="003D7607"/>
    <w:rsid w:val="003E08D3"/>
    <w:rsid w:val="003E148C"/>
    <w:rsid w:val="003E1E4E"/>
    <w:rsid w:val="003E46A6"/>
    <w:rsid w:val="003E4AD3"/>
    <w:rsid w:val="003E5EFB"/>
    <w:rsid w:val="003E6033"/>
    <w:rsid w:val="003E6F5A"/>
    <w:rsid w:val="003E7124"/>
    <w:rsid w:val="003E71D6"/>
    <w:rsid w:val="003E72C8"/>
    <w:rsid w:val="003E7804"/>
    <w:rsid w:val="003E7FA0"/>
    <w:rsid w:val="003F0475"/>
    <w:rsid w:val="003F0487"/>
    <w:rsid w:val="003F0D5B"/>
    <w:rsid w:val="003F1572"/>
    <w:rsid w:val="003F1743"/>
    <w:rsid w:val="003F33B5"/>
    <w:rsid w:val="003F345C"/>
    <w:rsid w:val="003F351E"/>
    <w:rsid w:val="003F3745"/>
    <w:rsid w:val="003F3BC1"/>
    <w:rsid w:val="003F3F05"/>
    <w:rsid w:val="003F40C7"/>
    <w:rsid w:val="003F538A"/>
    <w:rsid w:val="003F6672"/>
    <w:rsid w:val="003F6FFF"/>
    <w:rsid w:val="003F7262"/>
    <w:rsid w:val="00402C10"/>
    <w:rsid w:val="00402ED4"/>
    <w:rsid w:val="00403B3B"/>
    <w:rsid w:val="00405B2A"/>
    <w:rsid w:val="00405C8A"/>
    <w:rsid w:val="004078F3"/>
    <w:rsid w:val="00407C3E"/>
    <w:rsid w:val="0041054C"/>
    <w:rsid w:val="00410B15"/>
    <w:rsid w:val="0041222B"/>
    <w:rsid w:val="00412951"/>
    <w:rsid w:val="004137A6"/>
    <w:rsid w:val="00414F9C"/>
    <w:rsid w:val="00415BB0"/>
    <w:rsid w:val="004163AD"/>
    <w:rsid w:val="00416B30"/>
    <w:rsid w:val="00416E2C"/>
    <w:rsid w:val="00420086"/>
    <w:rsid w:val="0042297E"/>
    <w:rsid w:val="00425433"/>
    <w:rsid w:val="0042549F"/>
    <w:rsid w:val="00427520"/>
    <w:rsid w:val="0042761B"/>
    <w:rsid w:val="004306BE"/>
    <w:rsid w:val="004318A5"/>
    <w:rsid w:val="004319F6"/>
    <w:rsid w:val="00431C82"/>
    <w:rsid w:val="00431D8B"/>
    <w:rsid w:val="004321D4"/>
    <w:rsid w:val="004322AE"/>
    <w:rsid w:val="00432594"/>
    <w:rsid w:val="00433F90"/>
    <w:rsid w:val="004345A0"/>
    <w:rsid w:val="00437B88"/>
    <w:rsid w:val="0044006F"/>
    <w:rsid w:val="0044109E"/>
    <w:rsid w:val="00441FB8"/>
    <w:rsid w:val="0044257E"/>
    <w:rsid w:val="00442645"/>
    <w:rsid w:val="00443756"/>
    <w:rsid w:val="00444066"/>
    <w:rsid w:val="00444B12"/>
    <w:rsid w:val="00444CDC"/>
    <w:rsid w:val="00446463"/>
    <w:rsid w:val="0044735C"/>
    <w:rsid w:val="00447CA9"/>
    <w:rsid w:val="0045168A"/>
    <w:rsid w:val="00451905"/>
    <w:rsid w:val="00451A54"/>
    <w:rsid w:val="0045270A"/>
    <w:rsid w:val="004547AB"/>
    <w:rsid w:val="00455291"/>
    <w:rsid w:val="00455A87"/>
    <w:rsid w:val="00455B29"/>
    <w:rsid w:val="0046192A"/>
    <w:rsid w:val="004622FA"/>
    <w:rsid w:val="004633AE"/>
    <w:rsid w:val="0046428B"/>
    <w:rsid w:val="0046449F"/>
    <w:rsid w:val="0046501C"/>
    <w:rsid w:val="00466839"/>
    <w:rsid w:val="00467795"/>
    <w:rsid w:val="00467DD3"/>
    <w:rsid w:val="0047050D"/>
    <w:rsid w:val="0047155A"/>
    <w:rsid w:val="00471B28"/>
    <w:rsid w:val="00473397"/>
    <w:rsid w:val="004738C0"/>
    <w:rsid w:val="00473FAA"/>
    <w:rsid w:val="00474144"/>
    <w:rsid w:val="00474401"/>
    <w:rsid w:val="004751A3"/>
    <w:rsid w:val="00475538"/>
    <w:rsid w:val="00475B25"/>
    <w:rsid w:val="00475BDC"/>
    <w:rsid w:val="00475EE5"/>
    <w:rsid w:val="0047645E"/>
    <w:rsid w:val="0047697D"/>
    <w:rsid w:val="00476B58"/>
    <w:rsid w:val="00480606"/>
    <w:rsid w:val="00481224"/>
    <w:rsid w:val="00481574"/>
    <w:rsid w:val="00481E04"/>
    <w:rsid w:val="0048200B"/>
    <w:rsid w:val="0048267B"/>
    <w:rsid w:val="00482B57"/>
    <w:rsid w:val="00483087"/>
    <w:rsid w:val="004831BC"/>
    <w:rsid w:val="004831BF"/>
    <w:rsid w:val="00483CBE"/>
    <w:rsid w:val="004844AF"/>
    <w:rsid w:val="004849D9"/>
    <w:rsid w:val="0048645D"/>
    <w:rsid w:val="00486826"/>
    <w:rsid w:val="00490E46"/>
    <w:rsid w:val="00491DB5"/>
    <w:rsid w:val="00492DEF"/>
    <w:rsid w:val="00492EF8"/>
    <w:rsid w:val="00492FCC"/>
    <w:rsid w:val="0049324E"/>
    <w:rsid w:val="004932D3"/>
    <w:rsid w:val="004938A9"/>
    <w:rsid w:val="00494C8C"/>
    <w:rsid w:val="0049740D"/>
    <w:rsid w:val="00497419"/>
    <w:rsid w:val="0049776D"/>
    <w:rsid w:val="004A13D5"/>
    <w:rsid w:val="004A31DF"/>
    <w:rsid w:val="004A3A61"/>
    <w:rsid w:val="004A3EAD"/>
    <w:rsid w:val="004A4D45"/>
    <w:rsid w:val="004A628E"/>
    <w:rsid w:val="004A6A46"/>
    <w:rsid w:val="004A73A4"/>
    <w:rsid w:val="004A7A39"/>
    <w:rsid w:val="004B1044"/>
    <w:rsid w:val="004B26DA"/>
    <w:rsid w:val="004B3B7E"/>
    <w:rsid w:val="004B44A9"/>
    <w:rsid w:val="004B4AFF"/>
    <w:rsid w:val="004B508D"/>
    <w:rsid w:val="004B5284"/>
    <w:rsid w:val="004B5B84"/>
    <w:rsid w:val="004B6552"/>
    <w:rsid w:val="004B6DE8"/>
    <w:rsid w:val="004B6E40"/>
    <w:rsid w:val="004B7523"/>
    <w:rsid w:val="004B7F04"/>
    <w:rsid w:val="004C12CB"/>
    <w:rsid w:val="004C165A"/>
    <w:rsid w:val="004C2C5D"/>
    <w:rsid w:val="004C2FE1"/>
    <w:rsid w:val="004C3798"/>
    <w:rsid w:val="004C47C5"/>
    <w:rsid w:val="004C67BA"/>
    <w:rsid w:val="004C7A82"/>
    <w:rsid w:val="004D08DD"/>
    <w:rsid w:val="004D10A9"/>
    <w:rsid w:val="004D1248"/>
    <w:rsid w:val="004D1AAD"/>
    <w:rsid w:val="004D1D0B"/>
    <w:rsid w:val="004D22BA"/>
    <w:rsid w:val="004D2E27"/>
    <w:rsid w:val="004D3F41"/>
    <w:rsid w:val="004D464F"/>
    <w:rsid w:val="004D47FF"/>
    <w:rsid w:val="004D49A8"/>
    <w:rsid w:val="004D4A2F"/>
    <w:rsid w:val="004D5CB8"/>
    <w:rsid w:val="004D6C0E"/>
    <w:rsid w:val="004D6E9C"/>
    <w:rsid w:val="004E0E78"/>
    <w:rsid w:val="004E1096"/>
    <w:rsid w:val="004E29CA"/>
    <w:rsid w:val="004E35E3"/>
    <w:rsid w:val="004E3E6E"/>
    <w:rsid w:val="004E4927"/>
    <w:rsid w:val="004E5F1B"/>
    <w:rsid w:val="004E5F36"/>
    <w:rsid w:val="004F0A31"/>
    <w:rsid w:val="004F0CBB"/>
    <w:rsid w:val="004F1C56"/>
    <w:rsid w:val="004F1E25"/>
    <w:rsid w:val="004F3319"/>
    <w:rsid w:val="004F3F77"/>
    <w:rsid w:val="004F46D6"/>
    <w:rsid w:val="004F48E2"/>
    <w:rsid w:val="004F4D81"/>
    <w:rsid w:val="004F5DFE"/>
    <w:rsid w:val="004F5E30"/>
    <w:rsid w:val="004F6000"/>
    <w:rsid w:val="004F6078"/>
    <w:rsid w:val="004F660E"/>
    <w:rsid w:val="004F6DCA"/>
    <w:rsid w:val="004F77E8"/>
    <w:rsid w:val="005005B7"/>
    <w:rsid w:val="005005CE"/>
    <w:rsid w:val="005010D5"/>
    <w:rsid w:val="005020C5"/>
    <w:rsid w:val="005024B0"/>
    <w:rsid w:val="0050309F"/>
    <w:rsid w:val="00503A9B"/>
    <w:rsid w:val="005043E3"/>
    <w:rsid w:val="00506E0B"/>
    <w:rsid w:val="005078CA"/>
    <w:rsid w:val="00507FB5"/>
    <w:rsid w:val="00510BDC"/>
    <w:rsid w:val="0051103F"/>
    <w:rsid w:val="005111FF"/>
    <w:rsid w:val="005132C4"/>
    <w:rsid w:val="00513EA0"/>
    <w:rsid w:val="00514176"/>
    <w:rsid w:val="00515320"/>
    <w:rsid w:val="005157CA"/>
    <w:rsid w:val="00516382"/>
    <w:rsid w:val="00516474"/>
    <w:rsid w:val="00516920"/>
    <w:rsid w:val="00520260"/>
    <w:rsid w:val="00521751"/>
    <w:rsid w:val="00521980"/>
    <w:rsid w:val="0052240D"/>
    <w:rsid w:val="0052307A"/>
    <w:rsid w:val="005254EE"/>
    <w:rsid w:val="00525C3E"/>
    <w:rsid w:val="00525DE2"/>
    <w:rsid w:val="0052764B"/>
    <w:rsid w:val="00530BD5"/>
    <w:rsid w:val="00532A8D"/>
    <w:rsid w:val="00532DE9"/>
    <w:rsid w:val="00535898"/>
    <w:rsid w:val="00535AF2"/>
    <w:rsid w:val="00540E6D"/>
    <w:rsid w:val="00541A4C"/>
    <w:rsid w:val="00541F69"/>
    <w:rsid w:val="0054280A"/>
    <w:rsid w:val="00542884"/>
    <w:rsid w:val="005434BB"/>
    <w:rsid w:val="0054393B"/>
    <w:rsid w:val="00545119"/>
    <w:rsid w:val="00545965"/>
    <w:rsid w:val="005464DC"/>
    <w:rsid w:val="005477F9"/>
    <w:rsid w:val="00547990"/>
    <w:rsid w:val="00547C70"/>
    <w:rsid w:val="00547E4F"/>
    <w:rsid w:val="00551CB4"/>
    <w:rsid w:val="00553EE4"/>
    <w:rsid w:val="005546EB"/>
    <w:rsid w:val="005547D5"/>
    <w:rsid w:val="00555DE9"/>
    <w:rsid w:val="0055727D"/>
    <w:rsid w:val="005577C7"/>
    <w:rsid w:val="00560B35"/>
    <w:rsid w:val="00561C59"/>
    <w:rsid w:val="00563296"/>
    <w:rsid w:val="005637C2"/>
    <w:rsid w:val="00564CDF"/>
    <w:rsid w:val="00565662"/>
    <w:rsid w:val="00571179"/>
    <w:rsid w:val="00571FE5"/>
    <w:rsid w:val="00573F21"/>
    <w:rsid w:val="0057428F"/>
    <w:rsid w:val="005760AA"/>
    <w:rsid w:val="005765EF"/>
    <w:rsid w:val="005768B5"/>
    <w:rsid w:val="00576AE9"/>
    <w:rsid w:val="00576B7D"/>
    <w:rsid w:val="00577892"/>
    <w:rsid w:val="00577B69"/>
    <w:rsid w:val="00581618"/>
    <w:rsid w:val="005816C5"/>
    <w:rsid w:val="005825BB"/>
    <w:rsid w:val="005831F3"/>
    <w:rsid w:val="00583539"/>
    <w:rsid w:val="0058654B"/>
    <w:rsid w:val="00586A1B"/>
    <w:rsid w:val="00587C46"/>
    <w:rsid w:val="005922B2"/>
    <w:rsid w:val="00592AC5"/>
    <w:rsid w:val="00592D68"/>
    <w:rsid w:val="0059336A"/>
    <w:rsid w:val="005933B8"/>
    <w:rsid w:val="00593997"/>
    <w:rsid w:val="005953C4"/>
    <w:rsid w:val="005956D8"/>
    <w:rsid w:val="00595C49"/>
    <w:rsid w:val="00595D10"/>
    <w:rsid w:val="0059719F"/>
    <w:rsid w:val="005A09B4"/>
    <w:rsid w:val="005A20C4"/>
    <w:rsid w:val="005A21BA"/>
    <w:rsid w:val="005A2DC2"/>
    <w:rsid w:val="005A3BC6"/>
    <w:rsid w:val="005A50F8"/>
    <w:rsid w:val="005A5308"/>
    <w:rsid w:val="005A5BF2"/>
    <w:rsid w:val="005A6F90"/>
    <w:rsid w:val="005A78C5"/>
    <w:rsid w:val="005B04F7"/>
    <w:rsid w:val="005B0517"/>
    <w:rsid w:val="005B065F"/>
    <w:rsid w:val="005B09B2"/>
    <w:rsid w:val="005B1572"/>
    <w:rsid w:val="005B2490"/>
    <w:rsid w:val="005B2AD1"/>
    <w:rsid w:val="005B3DA7"/>
    <w:rsid w:val="005B444B"/>
    <w:rsid w:val="005B4676"/>
    <w:rsid w:val="005B46BE"/>
    <w:rsid w:val="005B4A9D"/>
    <w:rsid w:val="005B7D15"/>
    <w:rsid w:val="005C29B6"/>
    <w:rsid w:val="005C346E"/>
    <w:rsid w:val="005C44C6"/>
    <w:rsid w:val="005C493E"/>
    <w:rsid w:val="005C58DB"/>
    <w:rsid w:val="005C63C9"/>
    <w:rsid w:val="005C71C1"/>
    <w:rsid w:val="005C7A3A"/>
    <w:rsid w:val="005D1CB1"/>
    <w:rsid w:val="005D2B00"/>
    <w:rsid w:val="005D539A"/>
    <w:rsid w:val="005D5ACB"/>
    <w:rsid w:val="005D635E"/>
    <w:rsid w:val="005D66A7"/>
    <w:rsid w:val="005D780F"/>
    <w:rsid w:val="005E124F"/>
    <w:rsid w:val="005E1B20"/>
    <w:rsid w:val="005E1F52"/>
    <w:rsid w:val="005E4C4C"/>
    <w:rsid w:val="005E4E7E"/>
    <w:rsid w:val="005E540D"/>
    <w:rsid w:val="005E551D"/>
    <w:rsid w:val="005E5DAC"/>
    <w:rsid w:val="005E652D"/>
    <w:rsid w:val="005E6906"/>
    <w:rsid w:val="005E69BC"/>
    <w:rsid w:val="005E6FEE"/>
    <w:rsid w:val="005E7242"/>
    <w:rsid w:val="005E74EB"/>
    <w:rsid w:val="005E7C3A"/>
    <w:rsid w:val="005F110E"/>
    <w:rsid w:val="005F1560"/>
    <w:rsid w:val="005F1DDE"/>
    <w:rsid w:val="005F25FE"/>
    <w:rsid w:val="005F3CB0"/>
    <w:rsid w:val="005F4981"/>
    <w:rsid w:val="005F5008"/>
    <w:rsid w:val="005F530C"/>
    <w:rsid w:val="005F60FC"/>
    <w:rsid w:val="005F77C8"/>
    <w:rsid w:val="00600264"/>
    <w:rsid w:val="00601D78"/>
    <w:rsid w:val="00604486"/>
    <w:rsid w:val="00605EF1"/>
    <w:rsid w:val="0060695E"/>
    <w:rsid w:val="00607500"/>
    <w:rsid w:val="006107AF"/>
    <w:rsid w:val="00610D49"/>
    <w:rsid w:val="00611936"/>
    <w:rsid w:val="00613450"/>
    <w:rsid w:val="00613D4D"/>
    <w:rsid w:val="00614FA4"/>
    <w:rsid w:val="00615DE4"/>
    <w:rsid w:val="00616C02"/>
    <w:rsid w:val="006208CA"/>
    <w:rsid w:val="00620A76"/>
    <w:rsid w:val="00622485"/>
    <w:rsid w:val="006226E5"/>
    <w:rsid w:val="00623780"/>
    <w:rsid w:val="0062428F"/>
    <w:rsid w:val="00626771"/>
    <w:rsid w:val="00627A3E"/>
    <w:rsid w:val="00630A57"/>
    <w:rsid w:val="00630AD4"/>
    <w:rsid w:val="00631606"/>
    <w:rsid w:val="00632B48"/>
    <w:rsid w:val="00633220"/>
    <w:rsid w:val="0063616E"/>
    <w:rsid w:val="00636769"/>
    <w:rsid w:val="006370CF"/>
    <w:rsid w:val="006406EE"/>
    <w:rsid w:val="00641D3C"/>
    <w:rsid w:val="00642812"/>
    <w:rsid w:val="00642C36"/>
    <w:rsid w:val="00642EFC"/>
    <w:rsid w:val="006436CB"/>
    <w:rsid w:val="00643ADD"/>
    <w:rsid w:val="006447ED"/>
    <w:rsid w:val="0064503A"/>
    <w:rsid w:val="006453C3"/>
    <w:rsid w:val="00645A1C"/>
    <w:rsid w:val="00645CF0"/>
    <w:rsid w:val="006461CC"/>
    <w:rsid w:val="00646780"/>
    <w:rsid w:val="0064699D"/>
    <w:rsid w:val="006474CB"/>
    <w:rsid w:val="00647B2C"/>
    <w:rsid w:val="00647BF8"/>
    <w:rsid w:val="00650200"/>
    <w:rsid w:val="00651F2C"/>
    <w:rsid w:val="0065432C"/>
    <w:rsid w:val="00654D53"/>
    <w:rsid w:val="00655963"/>
    <w:rsid w:val="00655BA1"/>
    <w:rsid w:val="00656537"/>
    <w:rsid w:val="00656D9A"/>
    <w:rsid w:val="00657884"/>
    <w:rsid w:val="00661E49"/>
    <w:rsid w:val="00662E7E"/>
    <w:rsid w:val="006633C1"/>
    <w:rsid w:val="00664929"/>
    <w:rsid w:val="006656B6"/>
    <w:rsid w:val="006661C1"/>
    <w:rsid w:val="0066653E"/>
    <w:rsid w:val="00666A4A"/>
    <w:rsid w:val="0066778E"/>
    <w:rsid w:val="0066783C"/>
    <w:rsid w:val="0066799F"/>
    <w:rsid w:val="00667E9F"/>
    <w:rsid w:val="00670605"/>
    <w:rsid w:val="0067093E"/>
    <w:rsid w:val="006712BC"/>
    <w:rsid w:val="006719C9"/>
    <w:rsid w:val="00671B5D"/>
    <w:rsid w:val="00671D89"/>
    <w:rsid w:val="00671F67"/>
    <w:rsid w:val="0067339E"/>
    <w:rsid w:val="006737B6"/>
    <w:rsid w:val="00674241"/>
    <w:rsid w:val="006757C6"/>
    <w:rsid w:val="006823FC"/>
    <w:rsid w:val="006832EE"/>
    <w:rsid w:val="00684A5D"/>
    <w:rsid w:val="00686572"/>
    <w:rsid w:val="00686865"/>
    <w:rsid w:val="00687861"/>
    <w:rsid w:val="00687D09"/>
    <w:rsid w:val="00690C24"/>
    <w:rsid w:val="00691124"/>
    <w:rsid w:val="0069172C"/>
    <w:rsid w:val="00691B13"/>
    <w:rsid w:val="00694805"/>
    <w:rsid w:val="00695339"/>
    <w:rsid w:val="00695822"/>
    <w:rsid w:val="00695D10"/>
    <w:rsid w:val="006962C1"/>
    <w:rsid w:val="00696BB4"/>
    <w:rsid w:val="00696DF7"/>
    <w:rsid w:val="00697035"/>
    <w:rsid w:val="006970C5"/>
    <w:rsid w:val="00697491"/>
    <w:rsid w:val="0069791B"/>
    <w:rsid w:val="00697C37"/>
    <w:rsid w:val="006A07F7"/>
    <w:rsid w:val="006A2A3B"/>
    <w:rsid w:val="006A3078"/>
    <w:rsid w:val="006A376C"/>
    <w:rsid w:val="006A4C29"/>
    <w:rsid w:val="006A4F26"/>
    <w:rsid w:val="006A58E6"/>
    <w:rsid w:val="006A59C6"/>
    <w:rsid w:val="006A5A45"/>
    <w:rsid w:val="006A670D"/>
    <w:rsid w:val="006A788A"/>
    <w:rsid w:val="006B01F8"/>
    <w:rsid w:val="006B0426"/>
    <w:rsid w:val="006B137E"/>
    <w:rsid w:val="006B13B5"/>
    <w:rsid w:val="006B1F72"/>
    <w:rsid w:val="006B23D9"/>
    <w:rsid w:val="006B2541"/>
    <w:rsid w:val="006B25B5"/>
    <w:rsid w:val="006B25D1"/>
    <w:rsid w:val="006B2AC8"/>
    <w:rsid w:val="006B3360"/>
    <w:rsid w:val="006B3706"/>
    <w:rsid w:val="006B46BE"/>
    <w:rsid w:val="006B497C"/>
    <w:rsid w:val="006B6179"/>
    <w:rsid w:val="006C02AA"/>
    <w:rsid w:val="006C138A"/>
    <w:rsid w:val="006C1829"/>
    <w:rsid w:val="006C2558"/>
    <w:rsid w:val="006C2918"/>
    <w:rsid w:val="006C2A5E"/>
    <w:rsid w:val="006C311D"/>
    <w:rsid w:val="006C3534"/>
    <w:rsid w:val="006C3DD8"/>
    <w:rsid w:val="006C3EA6"/>
    <w:rsid w:val="006C51CF"/>
    <w:rsid w:val="006C5A32"/>
    <w:rsid w:val="006C5F68"/>
    <w:rsid w:val="006C6BA0"/>
    <w:rsid w:val="006C7D8B"/>
    <w:rsid w:val="006D0B1D"/>
    <w:rsid w:val="006D2127"/>
    <w:rsid w:val="006D2D89"/>
    <w:rsid w:val="006D5981"/>
    <w:rsid w:val="006D5D14"/>
    <w:rsid w:val="006D790B"/>
    <w:rsid w:val="006E04B9"/>
    <w:rsid w:val="006E0A38"/>
    <w:rsid w:val="006E186E"/>
    <w:rsid w:val="006E2C67"/>
    <w:rsid w:val="006E3530"/>
    <w:rsid w:val="006E3869"/>
    <w:rsid w:val="006E494D"/>
    <w:rsid w:val="006E52BE"/>
    <w:rsid w:val="006E5700"/>
    <w:rsid w:val="006E6973"/>
    <w:rsid w:val="006E7196"/>
    <w:rsid w:val="006E7799"/>
    <w:rsid w:val="006E784A"/>
    <w:rsid w:val="006E7D3E"/>
    <w:rsid w:val="006F1582"/>
    <w:rsid w:val="006F1D64"/>
    <w:rsid w:val="006F2530"/>
    <w:rsid w:val="006F3C78"/>
    <w:rsid w:val="006F3CBA"/>
    <w:rsid w:val="006F4012"/>
    <w:rsid w:val="006F430D"/>
    <w:rsid w:val="006F5373"/>
    <w:rsid w:val="006F6B83"/>
    <w:rsid w:val="006F7532"/>
    <w:rsid w:val="006F7D0E"/>
    <w:rsid w:val="00702D3B"/>
    <w:rsid w:val="00703CF3"/>
    <w:rsid w:val="0070526C"/>
    <w:rsid w:val="007060E4"/>
    <w:rsid w:val="00706573"/>
    <w:rsid w:val="007069B0"/>
    <w:rsid w:val="00711883"/>
    <w:rsid w:val="00712099"/>
    <w:rsid w:val="0071221B"/>
    <w:rsid w:val="00714037"/>
    <w:rsid w:val="00714980"/>
    <w:rsid w:val="00714AF1"/>
    <w:rsid w:val="00717911"/>
    <w:rsid w:val="00717A15"/>
    <w:rsid w:val="00720137"/>
    <w:rsid w:val="00722B4E"/>
    <w:rsid w:val="0072365B"/>
    <w:rsid w:val="0072376F"/>
    <w:rsid w:val="0072544C"/>
    <w:rsid w:val="00725AB4"/>
    <w:rsid w:val="00726187"/>
    <w:rsid w:val="00726C0D"/>
    <w:rsid w:val="00727268"/>
    <w:rsid w:val="007272D4"/>
    <w:rsid w:val="00727DCA"/>
    <w:rsid w:val="0073048E"/>
    <w:rsid w:val="007304F4"/>
    <w:rsid w:val="007306E0"/>
    <w:rsid w:val="00730B27"/>
    <w:rsid w:val="00731056"/>
    <w:rsid w:val="007324DF"/>
    <w:rsid w:val="007327B7"/>
    <w:rsid w:val="00732D38"/>
    <w:rsid w:val="00733FBC"/>
    <w:rsid w:val="00734D2B"/>
    <w:rsid w:val="007359E6"/>
    <w:rsid w:val="00736D28"/>
    <w:rsid w:val="0073700F"/>
    <w:rsid w:val="00737338"/>
    <w:rsid w:val="00737AD7"/>
    <w:rsid w:val="00742065"/>
    <w:rsid w:val="00742AF3"/>
    <w:rsid w:val="0074316F"/>
    <w:rsid w:val="00743A10"/>
    <w:rsid w:val="0074521C"/>
    <w:rsid w:val="00747DC9"/>
    <w:rsid w:val="0075023A"/>
    <w:rsid w:val="00750BEE"/>
    <w:rsid w:val="00752061"/>
    <w:rsid w:val="00752C0E"/>
    <w:rsid w:val="00752FAA"/>
    <w:rsid w:val="00753707"/>
    <w:rsid w:val="00753AEE"/>
    <w:rsid w:val="0075414A"/>
    <w:rsid w:val="007543AE"/>
    <w:rsid w:val="00754717"/>
    <w:rsid w:val="00754767"/>
    <w:rsid w:val="007547C6"/>
    <w:rsid w:val="007547D0"/>
    <w:rsid w:val="00755176"/>
    <w:rsid w:val="00756CC5"/>
    <w:rsid w:val="00757038"/>
    <w:rsid w:val="00757E50"/>
    <w:rsid w:val="00761260"/>
    <w:rsid w:val="00761731"/>
    <w:rsid w:val="00764C78"/>
    <w:rsid w:val="0076555C"/>
    <w:rsid w:val="00766176"/>
    <w:rsid w:val="0076628F"/>
    <w:rsid w:val="0076655E"/>
    <w:rsid w:val="007701C5"/>
    <w:rsid w:val="007705BE"/>
    <w:rsid w:val="0077072D"/>
    <w:rsid w:val="0077282C"/>
    <w:rsid w:val="0077292F"/>
    <w:rsid w:val="007731D6"/>
    <w:rsid w:val="00774190"/>
    <w:rsid w:val="007748E6"/>
    <w:rsid w:val="00774F50"/>
    <w:rsid w:val="007756E2"/>
    <w:rsid w:val="00775F37"/>
    <w:rsid w:val="007764FF"/>
    <w:rsid w:val="0078100B"/>
    <w:rsid w:val="007836C0"/>
    <w:rsid w:val="00786671"/>
    <w:rsid w:val="00790969"/>
    <w:rsid w:val="00790FA4"/>
    <w:rsid w:val="00791588"/>
    <w:rsid w:val="00791D64"/>
    <w:rsid w:val="0079235C"/>
    <w:rsid w:val="00793C73"/>
    <w:rsid w:val="0079456C"/>
    <w:rsid w:val="0079469E"/>
    <w:rsid w:val="007950C2"/>
    <w:rsid w:val="00796004"/>
    <w:rsid w:val="00796268"/>
    <w:rsid w:val="007969F7"/>
    <w:rsid w:val="00796EF5"/>
    <w:rsid w:val="0079722E"/>
    <w:rsid w:val="00797355"/>
    <w:rsid w:val="007974AA"/>
    <w:rsid w:val="00797625"/>
    <w:rsid w:val="007A0D51"/>
    <w:rsid w:val="007A1DEF"/>
    <w:rsid w:val="007A28D6"/>
    <w:rsid w:val="007A2B04"/>
    <w:rsid w:val="007A34C1"/>
    <w:rsid w:val="007A3FF6"/>
    <w:rsid w:val="007A4559"/>
    <w:rsid w:val="007A49EE"/>
    <w:rsid w:val="007A5685"/>
    <w:rsid w:val="007A6184"/>
    <w:rsid w:val="007A66D1"/>
    <w:rsid w:val="007B0441"/>
    <w:rsid w:val="007B1FC2"/>
    <w:rsid w:val="007B216C"/>
    <w:rsid w:val="007B37E8"/>
    <w:rsid w:val="007B400D"/>
    <w:rsid w:val="007B5C6D"/>
    <w:rsid w:val="007B7103"/>
    <w:rsid w:val="007B79BC"/>
    <w:rsid w:val="007C069F"/>
    <w:rsid w:val="007C083E"/>
    <w:rsid w:val="007C1011"/>
    <w:rsid w:val="007C112A"/>
    <w:rsid w:val="007C1359"/>
    <w:rsid w:val="007C2919"/>
    <w:rsid w:val="007C2B17"/>
    <w:rsid w:val="007C2E8A"/>
    <w:rsid w:val="007C44E9"/>
    <w:rsid w:val="007C545F"/>
    <w:rsid w:val="007C5863"/>
    <w:rsid w:val="007C5B7C"/>
    <w:rsid w:val="007C658D"/>
    <w:rsid w:val="007D100F"/>
    <w:rsid w:val="007D2905"/>
    <w:rsid w:val="007D2E9C"/>
    <w:rsid w:val="007D2F05"/>
    <w:rsid w:val="007D38BF"/>
    <w:rsid w:val="007D472A"/>
    <w:rsid w:val="007D4C2F"/>
    <w:rsid w:val="007D716F"/>
    <w:rsid w:val="007D7882"/>
    <w:rsid w:val="007D7E39"/>
    <w:rsid w:val="007E00AF"/>
    <w:rsid w:val="007E0C4A"/>
    <w:rsid w:val="007E0EDB"/>
    <w:rsid w:val="007E1286"/>
    <w:rsid w:val="007E1AB0"/>
    <w:rsid w:val="007E1BC9"/>
    <w:rsid w:val="007E262E"/>
    <w:rsid w:val="007E47C7"/>
    <w:rsid w:val="007E4C4A"/>
    <w:rsid w:val="007E5914"/>
    <w:rsid w:val="007E69DD"/>
    <w:rsid w:val="007E6A08"/>
    <w:rsid w:val="007E7851"/>
    <w:rsid w:val="007F0EBD"/>
    <w:rsid w:val="007F1B55"/>
    <w:rsid w:val="007F315E"/>
    <w:rsid w:val="007F3CFF"/>
    <w:rsid w:val="007F5FD2"/>
    <w:rsid w:val="007F66BC"/>
    <w:rsid w:val="007F6941"/>
    <w:rsid w:val="00800B8D"/>
    <w:rsid w:val="0080164C"/>
    <w:rsid w:val="00801D98"/>
    <w:rsid w:val="00803BE8"/>
    <w:rsid w:val="00804CB2"/>
    <w:rsid w:val="0080544D"/>
    <w:rsid w:val="00805862"/>
    <w:rsid w:val="0080665A"/>
    <w:rsid w:val="008073B4"/>
    <w:rsid w:val="008078DC"/>
    <w:rsid w:val="00807E65"/>
    <w:rsid w:val="008104C4"/>
    <w:rsid w:val="00810533"/>
    <w:rsid w:val="0081095A"/>
    <w:rsid w:val="00810B43"/>
    <w:rsid w:val="008120AA"/>
    <w:rsid w:val="0081272D"/>
    <w:rsid w:val="00812A93"/>
    <w:rsid w:val="00812C09"/>
    <w:rsid w:val="008130C4"/>
    <w:rsid w:val="00815052"/>
    <w:rsid w:val="008156F2"/>
    <w:rsid w:val="0081582C"/>
    <w:rsid w:val="00815AE8"/>
    <w:rsid w:val="0082034C"/>
    <w:rsid w:val="00820B17"/>
    <w:rsid w:val="00820F82"/>
    <w:rsid w:val="00821509"/>
    <w:rsid w:val="00823E96"/>
    <w:rsid w:val="0082426D"/>
    <w:rsid w:val="00824CCC"/>
    <w:rsid w:val="00825B90"/>
    <w:rsid w:val="00825E78"/>
    <w:rsid w:val="00825E90"/>
    <w:rsid w:val="008276BD"/>
    <w:rsid w:val="0083143D"/>
    <w:rsid w:val="0083144E"/>
    <w:rsid w:val="00831598"/>
    <w:rsid w:val="00832A61"/>
    <w:rsid w:val="00833823"/>
    <w:rsid w:val="0083541E"/>
    <w:rsid w:val="008357C3"/>
    <w:rsid w:val="00835DE1"/>
    <w:rsid w:val="00837153"/>
    <w:rsid w:val="008376C6"/>
    <w:rsid w:val="00837EFA"/>
    <w:rsid w:val="00840D22"/>
    <w:rsid w:val="00841109"/>
    <w:rsid w:val="00841A11"/>
    <w:rsid w:val="008428B0"/>
    <w:rsid w:val="00843436"/>
    <w:rsid w:val="00845A10"/>
    <w:rsid w:val="008469FC"/>
    <w:rsid w:val="00846A66"/>
    <w:rsid w:val="00847201"/>
    <w:rsid w:val="008479C4"/>
    <w:rsid w:val="0085069D"/>
    <w:rsid w:val="00850762"/>
    <w:rsid w:val="00850F14"/>
    <w:rsid w:val="00851097"/>
    <w:rsid w:val="0085190B"/>
    <w:rsid w:val="00852234"/>
    <w:rsid w:val="00853C2D"/>
    <w:rsid w:val="008540DA"/>
    <w:rsid w:val="00854680"/>
    <w:rsid w:val="00855144"/>
    <w:rsid w:val="00857C3D"/>
    <w:rsid w:val="0086027B"/>
    <w:rsid w:val="00860AB3"/>
    <w:rsid w:val="00860CF3"/>
    <w:rsid w:val="008621AC"/>
    <w:rsid w:val="0086317A"/>
    <w:rsid w:val="00863ACA"/>
    <w:rsid w:val="00863DCD"/>
    <w:rsid w:val="00864180"/>
    <w:rsid w:val="00864E38"/>
    <w:rsid w:val="00866D0F"/>
    <w:rsid w:val="00867724"/>
    <w:rsid w:val="008702C0"/>
    <w:rsid w:val="00870772"/>
    <w:rsid w:val="00870843"/>
    <w:rsid w:val="0087091E"/>
    <w:rsid w:val="0087207D"/>
    <w:rsid w:val="0087303A"/>
    <w:rsid w:val="008732D7"/>
    <w:rsid w:val="00874009"/>
    <w:rsid w:val="00874E0B"/>
    <w:rsid w:val="00874EF2"/>
    <w:rsid w:val="00874FF9"/>
    <w:rsid w:val="00875C43"/>
    <w:rsid w:val="00876285"/>
    <w:rsid w:val="00876F0D"/>
    <w:rsid w:val="0087795A"/>
    <w:rsid w:val="00877B0F"/>
    <w:rsid w:val="00880003"/>
    <w:rsid w:val="008806C1"/>
    <w:rsid w:val="008818D2"/>
    <w:rsid w:val="008820DE"/>
    <w:rsid w:val="008832A7"/>
    <w:rsid w:val="00883CEB"/>
    <w:rsid w:val="00884F32"/>
    <w:rsid w:val="008852FB"/>
    <w:rsid w:val="008853D6"/>
    <w:rsid w:val="008856D9"/>
    <w:rsid w:val="00885A36"/>
    <w:rsid w:val="00885ADD"/>
    <w:rsid w:val="00885D25"/>
    <w:rsid w:val="008865B0"/>
    <w:rsid w:val="008866BD"/>
    <w:rsid w:val="008872C8"/>
    <w:rsid w:val="00890B59"/>
    <w:rsid w:val="00892EC1"/>
    <w:rsid w:val="0089357E"/>
    <w:rsid w:val="00893767"/>
    <w:rsid w:val="00895FB6"/>
    <w:rsid w:val="008962DC"/>
    <w:rsid w:val="008979A5"/>
    <w:rsid w:val="00897BFC"/>
    <w:rsid w:val="00897E86"/>
    <w:rsid w:val="008A0C77"/>
    <w:rsid w:val="008A1CDB"/>
    <w:rsid w:val="008A2656"/>
    <w:rsid w:val="008A28DD"/>
    <w:rsid w:val="008A29AC"/>
    <w:rsid w:val="008A2A15"/>
    <w:rsid w:val="008A337D"/>
    <w:rsid w:val="008A33E6"/>
    <w:rsid w:val="008A3847"/>
    <w:rsid w:val="008A3BB2"/>
    <w:rsid w:val="008A3D3A"/>
    <w:rsid w:val="008A4D19"/>
    <w:rsid w:val="008A50B9"/>
    <w:rsid w:val="008A57B9"/>
    <w:rsid w:val="008A6A92"/>
    <w:rsid w:val="008B1072"/>
    <w:rsid w:val="008B16AF"/>
    <w:rsid w:val="008B40DA"/>
    <w:rsid w:val="008B475C"/>
    <w:rsid w:val="008B51B5"/>
    <w:rsid w:val="008B76FF"/>
    <w:rsid w:val="008C17A4"/>
    <w:rsid w:val="008C1F58"/>
    <w:rsid w:val="008C2EC2"/>
    <w:rsid w:val="008C3088"/>
    <w:rsid w:val="008C37B7"/>
    <w:rsid w:val="008C3A38"/>
    <w:rsid w:val="008C3CB7"/>
    <w:rsid w:val="008C50FA"/>
    <w:rsid w:val="008C5234"/>
    <w:rsid w:val="008C60B8"/>
    <w:rsid w:val="008C6F3F"/>
    <w:rsid w:val="008C71C8"/>
    <w:rsid w:val="008D0546"/>
    <w:rsid w:val="008D0558"/>
    <w:rsid w:val="008D17C3"/>
    <w:rsid w:val="008D18A3"/>
    <w:rsid w:val="008D1CD6"/>
    <w:rsid w:val="008D27E6"/>
    <w:rsid w:val="008D2C59"/>
    <w:rsid w:val="008D3239"/>
    <w:rsid w:val="008D37AE"/>
    <w:rsid w:val="008D49EA"/>
    <w:rsid w:val="008D4BF0"/>
    <w:rsid w:val="008D4D7F"/>
    <w:rsid w:val="008D51DA"/>
    <w:rsid w:val="008D6A75"/>
    <w:rsid w:val="008D7429"/>
    <w:rsid w:val="008E40C1"/>
    <w:rsid w:val="008E5301"/>
    <w:rsid w:val="008E5A3D"/>
    <w:rsid w:val="008E5FF1"/>
    <w:rsid w:val="008E664D"/>
    <w:rsid w:val="008E6720"/>
    <w:rsid w:val="008E7DAD"/>
    <w:rsid w:val="008F1B24"/>
    <w:rsid w:val="008F1D16"/>
    <w:rsid w:val="008F2611"/>
    <w:rsid w:val="008F2925"/>
    <w:rsid w:val="008F5328"/>
    <w:rsid w:val="008F583D"/>
    <w:rsid w:val="008F60D9"/>
    <w:rsid w:val="008F615D"/>
    <w:rsid w:val="008F61F5"/>
    <w:rsid w:val="008F6339"/>
    <w:rsid w:val="008F7E20"/>
    <w:rsid w:val="009001DD"/>
    <w:rsid w:val="00900FAB"/>
    <w:rsid w:val="009010D0"/>
    <w:rsid w:val="009011DA"/>
    <w:rsid w:val="009016E5"/>
    <w:rsid w:val="00901EE2"/>
    <w:rsid w:val="00903F9E"/>
    <w:rsid w:val="009046AB"/>
    <w:rsid w:val="00904E63"/>
    <w:rsid w:val="009072ED"/>
    <w:rsid w:val="009072F4"/>
    <w:rsid w:val="00907FAC"/>
    <w:rsid w:val="00910628"/>
    <w:rsid w:val="009110F6"/>
    <w:rsid w:val="00911B0C"/>
    <w:rsid w:val="0091270C"/>
    <w:rsid w:val="009128BB"/>
    <w:rsid w:val="009129AE"/>
    <w:rsid w:val="00914885"/>
    <w:rsid w:val="009160CE"/>
    <w:rsid w:val="00916A01"/>
    <w:rsid w:val="009173B3"/>
    <w:rsid w:val="009208DC"/>
    <w:rsid w:val="0092248D"/>
    <w:rsid w:val="00922985"/>
    <w:rsid w:val="00923DAA"/>
    <w:rsid w:val="00924429"/>
    <w:rsid w:val="00925E72"/>
    <w:rsid w:val="0092601A"/>
    <w:rsid w:val="00926B48"/>
    <w:rsid w:val="00926D71"/>
    <w:rsid w:val="00930765"/>
    <w:rsid w:val="0093083C"/>
    <w:rsid w:val="00930BA8"/>
    <w:rsid w:val="00930E89"/>
    <w:rsid w:val="0093319C"/>
    <w:rsid w:val="009340CC"/>
    <w:rsid w:val="00934670"/>
    <w:rsid w:val="00935609"/>
    <w:rsid w:val="0093663F"/>
    <w:rsid w:val="00936C24"/>
    <w:rsid w:val="0093704E"/>
    <w:rsid w:val="0093754D"/>
    <w:rsid w:val="0093770E"/>
    <w:rsid w:val="00937B40"/>
    <w:rsid w:val="00943445"/>
    <w:rsid w:val="00943530"/>
    <w:rsid w:val="009436CF"/>
    <w:rsid w:val="00943849"/>
    <w:rsid w:val="0094394A"/>
    <w:rsid w:val="009446B6"/>
    <w:rsid w:val="00944785"/>
    <w:rsid w:val="00944F5A"/>
    <w:rsid w:val="00945B26"/>
    <w:rsid w:val="00950ED0"/>
    <w:rsid w:val="0095125C"/>
    <w:rsid w:val="009514B2"/>
    <w:rsid w:val="00951639"/>
    <w:rsid w:val="00951C26"/>
    <w:rsid w:val="00954294"/>
    <w:rsid w:val="009563F4"/>
    <w:rsid w:val="009569AD"/>
    <w:rsid w:val="009572C4"/>
    <w:rsid w:val="009604E4"/>
    <w:rsid w:val="00960B76"/>
    <w:rsid w:val="009614C6"/>
    <w:rsid w:val="009622C3"/>
    <w:rsid w:val="0096482C"/>
    <w:rsid w:val="00965450"/>
    <w:rsid w:val="009669EC"/>
    <w:rsid w:val="00966EE4"/>
    <w:rsid w:val="00967A43"/>
    <w:rsid w:val="00967A83"/>
    <w:rsid w:val="00967BC4"/>
    <w:rsid w:val="009707F8"/>
    <w:rsid w:val="00970B17"/>
    <w:rsid w:val="009724EE"/>
    <w:rsid w:val="009725DE"/>
    <w:rsid w:val="00973194"/>
    <w:rsid w:val="00973578"/>
    <w:rsid w:val="00975024"/>
    <w:rsid w:val="00975051"/>
    <w:rsid w:val="0097519F"/>
    <w:rsid w:val="009753CA"/>
    <w:rsid w:val="00976089"/>
    <w:rsid w:val="009777C3"/>
    <w:rsid w:val="00977C8F"/>
    <w:rsid w:val="00977DBA"/>
    <w:rsid w:val="009803EA"/>
    <w:rsid w:val="0098086B"/>
    <w:rsid w:val="00980E2C"/>
    <w:rsid w:val="0098144D"/>
    <w:rsid w:val="0098188B"/>
    <w:rsid w:val="009831F5"/>
    <w:rsid w:val="00983E29"/>
    <w:rsid w:val="00984C53"/>
    <w:rsid w:val="00986BF4"/>
    <w:rsid w:val="00986E31"/>
    <w:rsid w:val="0098761F"/>
    <w:rsid w:val="00987B7F"/>
    <w:rsid w:val="009939B7"/>
    <w:rsid w:val="009956BE"/>
    <w:rsid w:val="00995B09"/>
    <w:rsid w:val="009963F1"/>
    <w:rsid w:val="009965CA"/>
    <w:rsid w:val="0099777C"/>
    <w:rsid w:val="00997C7D"/>
    <w:rsid w:val="009A0075"/>
    <w:rsid w:val="009A1BDA"/>
    <w:rsid w:val="009A1FE3"/>
    <w:rsid w:val="009A2344"/>
    <w:rsid w:val="009A2607"/>
    <w:rsid w:val="009A296A"/>
    <w:rsid w:val="009A3910"/>
    <w:rsid w:val="009A3DA7"/>
    <w:rsid w:val="009A5099"/>
    <w:rsid w:val="009A55D6"/>
    <w:rsid w:val="009A679E"/>
    <w:rsid w:val="009A6903"/>
    <w:rsid w:val="009A6FE6"/>
    <w:rsid w:val="009A744A"/>
    <w:rsid w:val="009B0471"/>
    <w:rsid w:val="009B0565"/>
    <w:rsid w:val="009B084A"/>
    <w:rsid w:val="009B091D"/>
    <w:rsid w:val="009B0D35"/>
    <w:rsid w:val="009B1823"/>
    <w:rsid w:val="009B1EBE"/>
    <w:rsid w:val="009B2149"/>
    <w:rsid w:val="009B3227"/>
    <w:rsid w:val="009B3257"/>
    <w:rsid w:val="009B350F"/>
    <w:rsid w:val="009B6491"/>
    <w:rsid w:val="009B6B31"/>
    <w:rsid w:val="009B7552"/>
    <w:rsid w:val="009B7BA0"/>
    <w:rsid w:val="009B7F52"/>
    <w:rsid w:val="009C02A0"/>
    <w:rsid w:val="009C1798"/>
    <w:rsid w:val="009C2AA4"/>
    <w:rsid w:val="009C2AD4"/>
    <w:rsid w:val="009C3904"/>
    <w:rsid w:val="009C45A4"/>
    <w:rsid w:val="009C4ADE"/>
    <w:rsid w:val="009C6771"/>
    <w:rsid w:val="009D31E7"/>
    <w:rsid w:val="009D4ED9"/>
    <w:rsid w:val="009D51C5"/>
    <w:rsid w:val="009D5BB2"/>
    <w:rsid w:val="009D6665"/>
    <w:rsid w:val="009D6BDC"/>
    <w:rsid w:val="009D7CB0"/>
    <w:rsid w:val="009E029E"/>
    <w:rsid w:val="009E0A3B"/>
    <w:rsid w:val="009E1A8A"/>
    <w:rsid w:val="009E3604"/>
    <w:rsid w:val="009E36B0"/>
    <w:rsid w:val="009E3788"/>
    <w:rsid w:val="009E3D73"/>
    <w:rsid w:val="009E3E5E"/>
    <w:rsid w:val="009E3EBB"/>
    <w:rsid w:val="009E4561"/>
    <w:rsid w:val="009E52D3"/>
    <w:rsid w:val="009E6CCB"/>
    <w:rsid w:val="009E6DDD"/>
    <w:rsid w:val="009E6F11"/>
    <w:rsid w:val="009E7933"/>
    <w:rsid w:val="009E79B2"/>
    <w:rsid w:val="009E7E79"/>
    <w:rsid w:val="009F1910"/>
    <w:rsid w:val="009F195C"/>
    <w:rsid w:val="009F1FC9"/>
    <w:rsid w:val="009F2E98"/>
    <w:rsid w:val="009F3458"/>
    <w:rsid w:val="009F36FD"/>
    <w:rsid w:val="009F4CBF"/>
    <w:rsid w:val="009F580C"/>
    <w:rsid w:val="009F60D3"/>
    <w:rsid w:val="009F6A8A"/>
    <w:rsid w:val="00A000F5"/>
    <w:rsid w:val="00A01977"/>
    <w:rsid w:val="00A01F56"/>
    <w:rsid w:val="00A022D0"/>
    <w:rsid w:val="00A045DC"/>
    <w:rsid w:val="00A06147"/>
    <w:rsid w:val="00A0633A"/>
    <w:rsid w:val="00A06894"/>
    <w:rsid w:val="00A06AE0"/>
    <w:rsid w:val="00A06F03"/>
    <w:rsid w:val="00A07107"/>
    <w:rsid w:val="00A0717D"/>
    <w:rsid w:val="00A075BD"/>
    <w:rsid w:val="00A07734"/>
    <w:rsid w:val="00A126C9"/>
    <w:rsid w:val="00A156CD"/>
    <w:rsid w:val="00A15DAE"/>
    <w:rsid w:val="00A1646A"/>
    <w:rsid w:val="00A16855"/>
    <w:rsid w:val="00A17094"/>
    <w:rsid w:val="00A17546"/>
    <w:rsid w:val="00A20500"/>
    <w:rsid w:val="00A20B0E"/>
    <w:rsid w:val="00A21081"/>
    <w:rsid w:val="00A21744"/>
    <w:rsid w:val="00A21C1D"/>
    <w:rsid w:val="00A22D5F"/>
    <w:rsid w:val="00A23461"/>
    <w:rsid w:val="00A23BC0"/>
    <w:rsid w:val="00A25D61"/>
    <w:rsid w:val="00A25EEB"/>
    <w:rsid w:val="00A26428"/>
    <w:rsid w:val="00A26978"/>
    <w:rsid w:val="00A26AA2"/>
    <w:rsid w:val="00A26CB8"/>
    <w:rsid w:val="00A306D7"/>
    <w:rsid w:val="00A33406"/>
    <w:rsid w:val="00A34E95"/>
    <w:rsid w:val="00A35460"/>
    <w:rsid w:val="00A36327"/>
    <w:rsid w:val="00A369D0"/>
    <w:rsid w:val="00A36B43"/>
    <w:rsid w:val="00A413F3"/>
    <w:rsid w:val="00A414CD"/>
    <w:rsid w:val="00A422F1"/>
    <w:rsid w:val="00A42BCA"/>
    <w:rsid w:val="00A42F3F"/>
    <w:rsid w:val="00A43775"/>
    <w:rsid w:val="00A439B4"/>
    <w:rsid w:val="00A43C75"/>
    <w:rsid w:val="00A45733"/>
    <w:rsid w:val="00A46BA2"/>
    <w:rsid w:val="00A502AA"/>
    <w:rsid w:val="00A51642"/>
    <w:rsid w:val="00A5291A"/>
    <w:rsid w:val="00A5308F"/>
    <w:rsid w:val="00A548FA"/>
    <w:rsid w:val="00A54AA1"/>
    <w:rsid w:val="00A55AF2"/>
    <w:rsid w:val="00A560CA"/>
    <w:rsid w:val="00A56D18"/>
    <w:rsid w:val="00A5704E"/>
    <w:rsid w:val="00A57844"/>
    <w:rsid w:val="00A579C1"/>
    <w:rsid w:val="00A57D0D"/>
    <w:rsid w:val="00A60A10"/>
    <w:rsid w:val="00A60CDE"/>
    <w:rsid w:val="00A61B95"/>
    <w:rsid w:val="00A63084"/>
    <w:rsid w:val="00A63755"/>
    <w:rsid w:val="00A63B44"/>
    <w:rsid w:val="00A64311"/>
    <w:rsid w:val="00A64770"/>
    <w:rsid w:val="00A66033"/>
    <w:rsid w:val="00A66A68"/>
    <w:rsid w:val="00A67792"/>
    <w:rsid w:val="00A71097"/>
    <w:rsid w:val="00A7112A"/>
    <w:rsid w:val="00A71B31"/>
    <w:rsid w:val="00A7248D"/>
    <w:rsid w:val="00A7270A"/>
    <w:rsid w:val="00A73092"/>
    <w:rsid w:val="00A742CD"/>
    <w:rsid w:val="00A74E44"/>
    <w:rsid w:val="00A7508E"/>
    <w:rsid w:val="00A758E8"/>
    <w:rsid w:val="00A76C50"/>
    <w:rsid w:val="00A805D1"/>
    <w:rsid w:val="00A82284"/>
    <w:rsid w:val="00A822BE"/>
    <w:rsid w:val="00A837B3"/>
    <w:rsid w:val="00A83A06"/>
    <w:rsid w:val="00A909FC"/>
    <w:rsid w:val="00A90FA0"/>
    <w:rsid w:val="00A915D0"/>
    <w:rsid w:val="00A9186E"/>
    <w:rsid w:val="00A918C1"/>
    <w:rsid w:val="00A928B9"/>
    <w:rsid w:val="00A92AA3"/>
    <w:rsid w:val="00A92ACD"/>
    <w:rsid w:val="00A93955"/>
    <w:rsid w:val="00A93977"/>
    <w:rsid w:val="00A943D0"/>
    <w:rsid w:val="00A943DB"/>
    <w:rsid w:val="00A94670"/>
    <w:rsid w:val="00A9476C"/>
    <w:rsid w:val="00A94939"/>
    <w:rsid w:val="00A94CB9"/>
    <w:rsid w:val="00A955A6"/>
    <w:rsid w:val="00A95BC6"/>
    <w:rsid w:val="00A95E76"/>
    <w:rsid w:val="00A96421"/>
    <w:rsid w:val="00A964F7"/>
    <w:rsid w:val="00A968C5"/>
    <w:rsid w:val="00A968F2"/>
    <w:rsid w:val="00A969A0"/>
    <w:rsid w:val="00A97902"/>
    <w:rsid w:val="00AA1908"/>
    <w:rsid w:val="00AA1B8B"/>
    <w:rsid w:val="00AA1D15"/>
    <w:rsid w:val="00AA1E84"/>
    <w:rsid w:val="00AA2AED"/>
    <w:rsid w:val="00AA2FAB"/>
    <w:rsid w:val="00AA3236"/>
    <w:rsid w:val="00AA32C8"/>
    <w:rsid w:val="00AA3A59"/>
    <w:rsid w:val="00AA5D16"/>
    <w:rsid w:val="00AA67DB"/>
    <w:rsid w:val="00AA6A57"/>
    <w:rsid w:val="00AA743F"/>
    <w:rsid w:val="00AA7505"/>
    <w:rsid w:val="00AB0975"/>
    <w:rsid w:val="00AB173C"/>
    <w:rsid w:val="00AB18E5"/>
    <w:rsid w:val="00AB1FF9"/>
    <w:rsid w:val="00AB297C"/>
    <w:rsid w:val="00AB2F22"/>
    <w:rsid w:val="00AB38AD"/>
    <w:rsid w:val="00AB3B15"/>
    <w:rsid w:val="00AB3D78"/>
    <w:rsid w:val="00AB4230"/>
    <w:rsid w:val="00AB4A32"/>
    <w:rsid w:val="00AB5C9A"/>
    <w:rsid w:val="00AB5E9E"/>
    <w:rsid w:val="00AB6EA2"/>
    <w:rsid w:val="00AB7F35"/>
    <w:rsid w:val="00AC01C2"/>
    <w:rsid w:val="00AC0F31"/>
    <w:rsid w:val="00AC1FD2"/>
    <w:rsid w:val="00AC21E3"/>
    <w:rsid w:val="00AC356D"/>
    <w:rsid w:val="00AC4C83"/>
    <w:rsid w:val="00AC4DD0"/>
    <w:rsid w:val="00AC5A71"/>
    <w:rsid w:val="00AC5C45"/>
    <w:rsid w:val="00AC6DCD"/>
    <w:rsid w:val="00AC6FB8"/>
    <w:rsid w:val="00AC70E5"/>
    <w:rsid w:val="00AD0226"/>
    <w:rsid w:val="00AD0355"/>
    <w:rsid w:val="00AD0384"/>
    <w:rsid w:val="00AD35E9"/>
    <w:rsid w:val="00AD54DF"/>
    <w:rsid w:val="00AD5A78"/>
    <w:rsid w:val="00AD602C"/>
    <w:rsid w:val="00AD652A"/>
    <w:rsid w:val="00AD6AD0"/>
    <w:rsid w:val="00AD6AF6"/>
    <w:rsid w:val="00AD72DF"/>
    <w:rsid w:val="00AD77B5"/>
    <w:rsid w:val="00AE0F4A"/>
    <w:rsid w:val="00AE1E8D"/>
    <w:rsid w:val="00AE28CA"/>
    <w:rsid w:val="00AE36A4"/>
    <w:rsid w:val="00AE37EF"/>
    <w:rsid w:val="00AE3D43"/>
    <w:rsid w:val="00AE63D7"/>
    <w:rsid w:val="00AE6AC3"/>
    <w:rsid w:val="00AE71F3"/>
    <w:rsid w:val="00AF0D7F"/>
    <w:rsid w:val="00AF18FF"/>
    <w:rsid w:val="00AF228A"/>
    <w:rsid w:val="00AF2AD4"/>
    <w:rsid w:val="00AF2DB6"/>
    <w:rsid w:val="00AF3FD4"/>
    <w:rsid w:val="00AF43A0"/>
    <w:rsid w:val="00AF4C25"/>
    <w:rsid w:val="00AF6230"/>
    <w:rsid w:val="00AF640E"/>
    <w:rsid w:val="00AF6555"/>
    <w:rsid w:val="00AF686F"/>
    <w:rsid w:val="00AF7417"/>
    <w:rsid w:val="00AF7976"/>
    <w:rsid w:val="00AF7C73"/>
    <w:rsid w:val="00B001CB"/>
    <w:rsid w:val="00B00651"/>
    <w:rsid w:val="00B03BF4"/>
    <w:rsid w:val="00B04A16"/>
    <w:rsid w:val="00B052A1"/>
    <w:rsid w:val="00B05532"/>
    <w:rsid w:val="00B06CB7"/>
    <w:rsid w:val="00B07A11"/>
    <w:rsid w:val="00B07DB1"/>
    <w:rsid w:val="00B07DFB"/>
    <w:rsid w:val="00B112AA"/>
    <w:rsid w:val="00B12A21"/>
    <w:rsid w:val="00B1337F"/>
    <w:rsid w:val="00B13F95"/>
    <w:rsid w:val="00B14C5B"/>
    <w:rsid w:val="00B20B7B"/>
    <w:rsid w:val="00B2322A"/>
    <w:rsid w:val="00B24E5F"/>
    <w:rsid w:val="00B24EC2"/>
    <w:rsid w:val="00B2779B"/>
    <w:rsid w:val="00B318D3"/>
    <w:rsid w:val="00B31AD6"/>
    <w:rsid w:val="00B3258E"/>
    <w:rsid w:val="00B33E5A"/>
    <w:rsid w:val="00B33EF3"/>
    <w:rsid w:val="00B34517"/>
    <w:rsid w:val="00B34571"/>
    <w:rsid w:val="00B34F63"/>
    <w:rsid w:val="00B35037"/>
    <w:rsid w:val="00B369A9"/>
    <w:rsid w:val="00B36B51"/>
    <w:rsid w:val="00B37DAE"/>
    <w:rsid w:val="00B40D11"/>
    <w:rsid w:val="00B40FDD"/>
    <w:rsid w:val="00B415E1"/>
    <w:rsid w:val="00B42C9D"/>
    <w:rsid w:val="00B44237"/>
    <w:rsid w:val="00B44F08"/>
    <w:rsid w:val="00B46B76"/>
    <w:rsid w:val="00B471EE"/>
    <w:rsid w:val="00B50EBD"/>
    <w:rsid w:val="00B51DC1"/>
    <w:rsid w:val="00B528BE"/>
    <w:rsid w:val="00B53706"/>
    <w:rsid w:val="00B54DC3"/>
    <w:rsid w:val="00B55460"/>
    <w:rsid w:val="00B555DF"/>
    <w:rsid w:val="00B55B5B"/>
    <w:rsid w:val="00B55CA6"/>
    <w:rsid w:val="00B55D1E"/>
    <w:rsid w:val="00B56553"/>
    <w:rsid w:val="00B568FE"/>
    <w:rsid w:val="00B569A9"/>
    <w:rsid w:val="00B5752B"/>
    <w:rsid w:val="00B60C3B"/>
    <w:rsid w:val="00B60CC6"/>
    <w:rsid w:val="00B60EE8"/>
    <w:rsid w:val="00B61AC7"/>
    <w:rsid w:val="00B61D0F"/>
    <w:rsid w:val="00B62BF1"/>
    <w:rsid w:val="00B62C64"/>
    <w:rsid w:val="00B636DC"/>
    <w:rsid w:val="00B6464A"/>
    <w:rsid w:val="00B649D0"/>
    <w:rsid w:val="00B65381"/>
    <w:rsid w:val="00B65483"/>
    <w:rsid w:val="00B65B45"/>
    <w:rsid w:val="00B677F6"/>
    <w:rsid w:val="00B67933"/>
    <w:rsid w:val="00B7025B"/>
    <w:rsid w:val="00B719D5"/>
    <w:rsid w:val="00B71F9F"/>
    <w:rsid w:val="00B72B18"/>
    <w:rsid w:val="00B7321D"/>
    <w:rsid w:val="00B74A65"/>
    <w:rsid w:val="00B74B2B"/>
    <w:rsid w:val="00B75D12"/>
    <w:rsid w:val="00B7613C"/>
    <w:rsid w:val="00B76A8F"/>
    <w:rsid w:val="00B76C08"/>
    <w:rsid w:val="00B774E9"/>
    <w:rsid w:val="00B77FAD"/>
    <w:rsid w:val="00B8134A"/>
    <w:rsid w:val="00B81D04"/>
    <w:rsid w:val="00B838B1"/>
    <w:rsid w:val="00B83DD4"/>
    <w:rsid w:val="00B843F5"/>
    <w:rsid w:val="00B860C0"/>
    <w:rsid w:val="00B86FC2"/>
    <w:rsid w:val="00B87BD2"/>
    <w:rsid w:val="00B87D0B"/>
    <w:rsid w:val="00B90338"/>
    <w:rsid w:val="00B9069B"/>
    <w:rsid w:val="00B91157"/>
    <w:rsid w:val="00B9271E"/>
    <w:rsid w:val="00B93762"/>
    <w:rsid w:val="00B93777"/>
    <w:rsid w:val="00B947CD"/>
    <w:rsid w:val="00B96245"/>
    <w:rsid w:val="00B977FA"/>
    <w:rsid w:val="00BA0C77"/>
    <w:rsid w:val="00BA0FE6"/>
    <w:rsid w:val="00BA117B"/>
    <w:rsid w:val="00BA1812"/>
    <w:rsid w:val="00BA20BD"/>
    <w:rsid w:val="00BA23FB"/>
    <w:rsid w:val="00BA5B0A"/>
    <w:rsid w:val="00BA5E59"/>
    <w:rsid w:val="00BA77B1"/>
    <w:rsid w:val="00BA7E3A"/>
    <w:rsid w:val="00BB0CF3"/>
    <w:rsid w:val="00BB1DD4"/>
    <w:rsid w:val="00BB2EA7"/>
    <w:rsid w:val="00BB354B"/>
    <w:rsid w:val="00BB5AAD"/>
    <w:rsid w:val="00BB6E9F"/>
    <w:rsid w:val="00BB7058"/>
    <w:rsid w:val="00BC08E3"/>
    <w:rsid w:val="00BC0F38"/>
    <w:rsid w:val="00BC1259"/>
    <w:rsid w:val="00BC13F9"/>
    <w:rsid w:val="00BC15AA"/>
    <w:rsid w:val="00BC1F5E"/>
    <w:rsid w:val="00BC258C"/>
    <w:rsid w:val="00BC2CDA"/>
    <w:rsid w:val="00BC3BA4"/>
    <w:rsid w:val="00BC5A40"/>
    <w:rsid w:val="00BC682A"/>
    <w:rsid w:val="00BC7B8A"/>
    <w:rsid w:val="00BC7B94"/>
    <w:rsid w:val="00BC7E8A"/>
    <w:rsid w:val="00BD0B52"/>
    <w:rsid w:val="00BD14F1"/>
    <w:rsid w:val="00BD3793"/>
    <w:rsid w:val="00BD3D01"/>
    <w:rsid w:val="00BD463B"/>
    <w:rsid w:val="00BD53A1"/>
    <w:rsid w:val="00BD5AC8"/>
    <w:rsid w:val="00BD5F4C"/>
    <w:rsid w:val="00BD62F9"/>
    <w:rsid w:val="00BD6E49"/>
    <w:rsid w:val="00BD6FB0"/>
    <w:rsid w:val="00BD6FF0"/>
    <w:rsid w:val="00BD7322"/>
    <w:rsid w:val="00BD7333"/>
    <w:rsid w:val="00BD7BAC"/>
    <w:rsid w:val="00BE05CF"/>
    <w:rsid w:val="00BE07EC"/>
    <w:rsid w:val="00BE104D"/>
    <w:rsid w:val="00BE2397"/>
    <w:rsid w:val="00BE2488"/>
    <w:rsid w:val="00BE2A93"/>
    <w:rsid w:val="00BE4E8C"/>
    <w:rsid w:val="00BE6953"/>
    <w:rsid w:val="00BE6D7A"/>
    <w:rsid w:val="00BE7B5C"/>
    <w:rsid w:val="00BF12AB"/>
    <w:rsid w:val="00BF17FA"/>
    <w:rsid w:val="00BF1965"/>
    <w:rsid w:val="00BF3E88"/>
    <w:rsid w:val="00BF3FBA"/>
    <w:rsid w:val="00BF4DC1"/>
    <w:rsid w:val="00BF5C6E"/>
    <w:rsid w:val="00BF5D1B"/>
    <w:rsid w:val="00BF6F59"/>
    <w:rsid w:val="00BF7628"/>
    <w:rsid w:val="00C00419"/>
    <w:rsid w:val="00C00A9E"/>
    <w:rsid w:val="00C0133D"/>
    <w:rsid w:val="00C01B6C"/>
    <w:rsid w:val="00C01E7D"/>
    <w:rsid w:val="00C02253"/>
    <w:rsid w:val="00C0363F"/>
    <w:rsid w:val="00C04A06"/>
    <w:rsid w:val="00C04BFD"/>
    <w:rsid w:val="00C0615C"/>
    <w:rsid w:val="00C06551"/>
    <w:rsid w:val="00C10006"/>
    <w:rsid w:val="00C10210"/>
    <w:rsid w:val="00C10E0D"/>
    <w:rsid w:val="00C115CF"/>
    <w:rsid w:val="00C11C7F"/>
    <w:rsid w:val="00C127EB"/>
    <w:rsid w:val="00C13254"/>
    <w:rsid w:val="00C15481"/>
    <w:rsid w:val="00C15EC7"/>
    <w:rsid w:val="00C16101"/>
    <w:rsid w:val="00C166F2"/>
    <w:rsid w:val="00C171E1"/>
    <w:rsid w:val="00C176FE"/>
    <w:rsid w:val="00C17768"/>
    <w:rsid w:val="00C17FE3"/>
    <w:rsid w:val="00C2134A"/>
    <w:rsid w:val="00C21486"/>
    <w:rsid w:val="00C24337"/>
    <w:rsid w:val="00C2453E"/>
    <w:rsid w:val="00C24D7B"/>
    <w:rsid w:val="00C24D7C"/>
    <w:rsid w:val="00C25DDB"/>
    <w:rsid w:val="00C27719"/>
    <w:rsid w:val="00C27F1C"/>
    <w:rsid w:val="00C31245"/>
    <w:rsid w:val="00C316F7"/>
    <w:rsid w:val="00C31829"/>
    <w:rsid w:val="00C31AB2"/>
    <w:rsid w:val="00C32DC4"/>
    <w:rsid w:val="00C33991"/>
    <w:rsid w:val="00C33C80"/>
    <w:rsid w:val="00C3495E"/>
    <w:rsid w:val="00C349B3"/>
    <w:rsid w:val="00C34BC5"/>
    <w:rsid w:val="00C35A26"/>
    <w:rsid w:val="00C3630D"/>
    <w:rsid w:val="00C402C2"/>
    <w:rsid w:val="00C40607"/>
    <w:rsid w:val="00C40A15"/>
    <w:rsid w:val="00C40B70"/>
    <w:rsid w:val="00C40DE4"/>
    <w:rsid w:val="00C40F3C"/>
    <w:rsid w:val="00C41434"/>
    <w:rsid w:val="00C417FB"/>
    <w:rsid w:val="00C41ADD"/>
    <w:rsid w:val="00C41C7E"/>
    <w:rsid w:val="00C43BFD"/>
    <w:rsid w:val="00C4424A"/>
    <w:rsid w:val="00C443DB"/>
    <w:rsid w:val="00C4478B"/>
    <w:rsid w:val="00C457CE"/>
    <w:rsid w:val="00C4637B"/>
    <w:rsid w:val="00C46431"/>
    <w:rsid w:val="00C50CD4"/>
    <w:rsid w:val="00C51B2F"/>
    <w:rsid w:val="00C525F8"/>
    <w:rsid w:val="00C536FA"/>
    <w:rsid w:val="00C54478"/>
    <w:rsid w:val="00C545E9"/>
    <w:rsid w:val="00C54655"/>
    <w:rsid w:val="00C559E9"/>
    <w:rsid w:val="00C55A71"/>
    <w:rsid w:val="00C55C89"/>
    <w:rsid w:val="00C5651B"/>
    <w:rsid w:val="00C56949"/>
    <w:rsid w:val="00C56B95"/>
    <w:rsid w:val="00C60BCA"/>
    <w:rsid w:val="00C612C7"/>
    <w:rsid w:val="00C62543"/>
    <w:rsid w:val="00C640D9"/>
    <w:rsid w:val="00C6499C"/>
    <w:rsid w:val="00C65989"/>
    <w:rsid w:val="00C662E6"/>
    <w:rsid w:val="00C66867"/>
    <w:rsid w:val="00C67C8C"/>
    <w:rsid w:val="00C7074E"/>
    <w:rsid w:val="00C720D5"/>
    <w:rsid w:val="00C72414"/>
    <w:rsid w:val="00C7314F"/>
    <w:rsid w:val="00C7327E"/>
    <w:rsid w:val="00C73A1A"/>
    <w:rsid w:val="00C73AE3"/>
    <w:rsid w:val="00C750F0"/>
    <w:rsid w:val="00C756DF"/>
    <w:rsid w:val="00C76474"/>
    <w:rsid w:val="00C778F5"/>
    <w:rsid w:val="00C77E13"/>
    <w:rsid w:val="00C810ED"/>
    <w:rsid w:val="00C82909"/>
    <w:rsid w:val="00C82D85"/>
    <w:rsid w:val="00C8344B"/>
    <w:rsid w:val="00C8451D"/>
    <w:rsid w:val="00C84EBE"/>
    <w:rsid w:val="00C85028"/>
    <w:rsid w:val="00C873EB"/>
    <w:rsid w:val="00C87B36"/>
    <w:rsid w:val="00C87BCF"/>
    <w:rsid w:val="00C900F6"/>
    <w:rsid w:val="00C911B4"/>
    <w:rsid w:val="00C91FA3"/>
    <w:rsid w:val="00C922C4"/>
    <w:rsid w:val="00C92617"/>
    <w:rsid w:val="00C93410"/>
    <w:rsid w:val="00C936E8"/>
    <w:rsid w:val="00C9384C"/>
    <w:rsid w:val="00C94359"/>
    <w:rsid w:val="00C948CF"/>
    <w:rsid w:val="00C94D08"/>
    <w:rsid w:val="00C96B22"/>
    <w:rsid w:val="00C96B69"/>
    <w:rsid w:val="00C97459"/>
    <w:rsid w:val="00CA048D"/>
    <w:rsid w:val="00CA06E4"/>
    <w:rsid w:val="00CA1989"/>
    <w:rsid w:val="00CA1D2D"/>
    <w:rsid w:val="00CA1D6F"/>
    <w:rsid w:val="00CA3060"/>
    <w:rsid w:val="00CA3121"/>
    <w:rsid w:val="00CA317D"/>
    <w:rsid w:val="00CA327D"/>
    <w:rsid w:val="00CA41B6"/>
    <w:rsid w:val="00CB02E9"/>
    <w:rsid w:val="00CB142C"/>
    <w:rsid w:val="00CB14CF"/>
    <w:rsid w:val="00CB23C3"/>
    <w:rsid w:val="00CB2FE8"/>
    <w:rsid w:val="00CB32F4"/>
    <w:rsid w:val="00CB3639"/>
    <w:rsid w:val="00CB398F"/>
    <w:rsid w:val="00CB39E9"/>
    <w:rsid w:val="00CB4008"/>
    <w:rsid w:val="00CB4405"/>
    <w:rsid w:val="00CB49FB"/>
    <w:rsid w:val="00CB501D"/>
    <w:rsid w:val="00CC0346"/>
    <w:rsid w:val="00CC0C80"/>
    <w:rsid w:val="00CC0D4E"/>
    <w:rsid w:val="00CC23DF"/>
    <w:rsid w:val="00CC3009"/>
    <w:rsid w:val="00CC3BC1"/>
    <w:rsid w:val="00CC43DE"/>
    <w:rsid w:val="00CC6077"/>
    <w:rsid w:val="00CC691B"/>
    <w:rsid w:val="00CC7577"/>
    <w:rsid w:val="00CC7EF5"/>
    <w:rsid w:val="00CD037D"/>
    <w:rsid w:val="00CD0DCD"/>
    <w:rsid w:val="00CD1DF1"/>
    <w:rsid w:val="00CD24BF"/>
    <w:rsid w:val="00CD2DD3"/>
    <w:rsid w:val="00CD3727"/>
    <w:rsid w:val="00CD389A"/>
    <w:rsid w:val="00CD40CF"/>
    <w:rsid w:val="00CD46C4"/>
    <w:rsid w:val="00CD4DED"/>
    <w:rsid w:val="00CD5813"/>
    <w:rsid w:val="00CD642B"/>
    <w:rsid w:val="00CD7664"/>
    <w:rsid w:val="00CD78F0"/>
    <w:rsid w:val="00CD7B69"/>
    <w:rsid w:val="00CD7DC6"/>
    <w:rsid w:val="00CE030A"/>
    <w:rsid w:val="00CE0514"/>
    <w:rsid w:val="00CE1F39"/>
    <w:rsid w:val="00CE2AF4"/>
    <w:rsid w:val="00CE2B5F"/>
    <w:rsid w:val="00CE35ED"/>
    <w:rsid w:val="00CE449E"/>
    <w:rsid w:val="00CE5A50"/>
    <w:rsid w:val="00CE6663"/>
    <w:rsid w:val="00CE6F24"/>
    <w:rsid w:val="00CE6F9A"/>
    <w:rsid w:val="00CE7109"/>
    <w:rsid w:val="00CE78B0"/>
    <w:rsid w:val="00CF03F1"/>
    <w:rsid w:val="00CF372E"/>
    <w:rsid w:val="00CF466F"/>
    <w:rsid w:val="00CF4B64"/>
    <w:rsid w:val="00CF6389"/>
    <w:rsid w:val="00CF6F79"/>
    <w:rsid w:val="00CF7D69"/>
    <w:rsid w:val="00D0108A"/>
    <w:rsid w:val="00D025A6"/>
    <w:rsid w:val="00D02BD6"/>
    <w:rsid w:val="00D036DD"/>
    <w:rsid w:val="00D039D3"/>
    <w:rsid w:val="00D03F94"/>
    <w:rsid w:val="00D04033"/>
    <w:rsid w:val="00D0445E"/>
    <w:rsid w:val="00D0507C"/>
    <w:rsid w:val="00D05D27"/>
    <w:rsid w:val="00D067D8"/>
    <w:rsid w:val="00D069D0"/>
    <w:rsid w:val="00D0781B"/>
    <w:rsid w:val="00D1029F"/>
    <w:rsid w:val="00D10459"/>
    <w:rsid w:val="00D10735"/>
    <w:rsid w:val="00D10990"/>
    <w:rsid w:val="00D11EC0"/>
    <w:rsid w:val="00D11F81"/>
    <w:rsid w:val="00D12FD1"/>
    <w:rsid w:val="00D131C0"/>
    <w:rsid w:val="00D133C8"/>
    <w:rsid w:val="00D13AB2"/>
    <w:rsid w:val="00D13DE8"/>
    <w:rsid w:val="00D14187"/>
    <w:rsid w:val="00D147F8"/>
    <w:rsid w:val="00D171D9"/>
    <w:rsid w:val="00D20D53"/>
    <w:rsid w:val="00D21B4D"/>
    <w:rsid w:val="00D22FF8"/>
    <w:rsid w:val="00D23244"/>
    <w:rsid w:val="00D25EA8"/>
    <w:rsid w:val="00D2698D"/>
    <w:rsid w:val="00D26C88"/>
    <w:rsid w:val="00D30753"/>
    <w:rsid w:val="00D316A1"/>
    <w:rsid w:val="00D3181E"/>
    <w:rsid w:val="00D31B0F"/>
    <w:rsid w:val="00D31BEB"/>
    <w:rsid w:val="00D31D5D"/>
    <w:rsid w:val="00D31DDB"/>
    <w:rsid w:val="00D32F58"/>
    <w:rsid w:val="00D33C28"/>
    <w:rsid w:val="00D34100"/>
    <w:rsid w:val="00D344C6"/>
    <w:rsid w:val="00D34F0B"/>
    <w:rsid w:val="00D358FC"/>
    <w:rsid w:val="00D359C2"/>
    <w:rsid w:val="00D36DD2"/>
    <w:rsid w:val="00D37F96"/>
    <w:rsid w:val="00D41DCD"/>
    <w:rsid w:val="00D43386"/>
    <w:rsid w:val="00D43E57"/>
    <w:rsid w:val="00D45B27"/>
    <w:rsid w:val="00D45B40"/>
    <w:rsid w:val="00D45BE8"/>
    <w:rsid w:val="00D466FD"/>
    <w:rsid w:val="00D4706B"/>
    <w:rsid w:val="00D47614"/>
    <w:rsid w:val="00D50D74"/>
    <w:rsid w:val="00D50FC9"/>
    <w:rsid w:val="00D51061"/>
    <w:rsid w:val="00D51084"/>
    <w:rsid w:val="00D510FF"/>
    <w:rsid w:val="00D5166D"/>
    <w:rsid w:val="00D51D73"/>
    <w:rsid w:val="00D52383"/>
    <w:rsid w:val="00D52445"/>
    <w:rsid w:val="00D537EF"/>
    <w:rsid w:val="00D5589E"/>
    <w:rsid w:val="00D5601C"/>
    <w:rsid w:val="00D5784E"/>
    <w:rsid w:val="00D62564"/>
    <w:rsid w:val="00D62FFD"/>
    <w:rsid w:val="00D63DD1"/>
    <w:rsid w:val="00D642D5"/>
    <w:rsid w:val="00D650B1"/>
    <w:rsid w:val="00D65B54"/>
    <w:rsid w:val="00D6625D"/>
    <w:rsid w:val="00D6698A"/>
    <w:rsid w:val="00D66D91"/>
    <w:rsid w:val="00D67C42"/>
    <w:rsid w:val="00D67F3E"/>
    <w:rsid w:val="00D67FEC"/>
    <w:rsid w:val="00D7083E"/>
    <w:rsid w:val="00D70DF3"/>
    <w:rsid w:val="00D71473"/>
    <w:rsid w:val="00D72223"/>
    <w:rsid w:val="00D73024"/>
    <w:rsid w:val="00D739CF"/>
    <w:rsid w:val="00D7550E"/>
    <w:rsid w:val="00D75B93"/>
    <w:rsid w:val="00D760B7"/>
    <w:rsid w:val="00D76E51"/>
    <w:rsid w:val="00D81A95"/>
    <w:rsid w:val="00D84BCF"/>
    <w:rsid w:val="00D8553B"/>
    <w:rsid w:val="00D862E3"/>
    <w:rsid w:val="00D86B01"/>
    <w:rsid w:val="00D86EFC"/>
    <w:rsid w:val="00D905C3"/>
    <w:rsid w:val="00D9099B"/>
    <w:rsid w:val="00D9180E"/>
    <w:rsid w:val="00D91E3E"/>
    <w:rsid w:val="00D931C0"/>
    <w:rsid w:val="00D93F39"/>
    <w:rsid w:val="00D94564"/>
    <w:rsid w:val="00D94DED"/>
    <w:rsid w:val="00D950F5"/>
    <w:rsid w:val="00D961C5"/>
    <w:rsid w:val="00D964B3"/>
    <w:rsid w:val="00D9683D"/>
    <w:rsid w:val="00D9709B"/>
    <w:rsid w:val="00D9725C"/>
    <w:rsid w:val="00D97385"/>
    <w:rsid w:val="00DA0063"/>
    <w:rsid w:val="00DA0B28"/>
    <w:rsid w:val="00DA0DFF"/>
    <w:rsid w:val="00DA1046"/>
    <w:rsid w:val="00DA1A30"/>
    <w:rsid w:val="00DA1DF2"/>
    <w:rsid w:val="00DA2F7E"/>
    <w:rsid w:val="00DA35E4"/>
    <w:rsid w:val="00DA4CD8"/>
    <w:rsid w:val="00DA4FC8"/>
    <w:rsid w:val="00DA549B"/>
    <w:rsid w:val="00DA7066"/>
    <w:rsid w:val="00DA725C"/>
    <w:rsid w:val="00DB0366"/>
    <w:rsid w:val="00DB138D"/>
    <w:rsid w:val="00DB2426"/>
    <w:rsid w:val="00DB2D74"/>
    <w:rsid w:val="00DB353A"/>
    <w:rsid w:val="00DB3BF6"/>
    <w:rsid w:val="00DB4536"/>
    <w:rsid w:val="00DB492E"/>
    <w:rsid w:val="00DB5073"/>
    <w:rsid w:val="00DB5510"/>
    <w:rsid w:val="00DB55AE"/>
    <w:rsid w:val="00DB61D1"/>
    <w:rsid w:val="00DB64B9"/>
    <w:rsid w:val="00DB69E8"/>
    <w:rsid w:val="00DB6DB3"/>
    <w:rsid w:val="00DB7084"/>
    <w:rsid w:val="00DB74D3"/>
    <w:rsid w:val="00DB7955"/>
    <w:rsid w:val="00DC07C6"/>
    <w:rsid w:val="00DC0ABE"/>
    <w:rsid w:val="00DC0DAF"/>
    <w:rsid w:val="00DC27D7"/>
    <w:rsid w:val="00DC2941"/>
    <w:rsid w:val="00DC4B12"/>
    <w:rsid w:val="00DC5705"/>
    <w:rsid w:val="00DC633D"/>
    <w:rsid w:val="00DC6964"/>
    <w:rsid w:val="00DC6C10"/>
    <w:rsid w:val="00DD07AC"/>
    <w:rsid w:val="00DD1239"/>
    <w:rsid w:val="00DD16AD"/>
    <w:rsid w:val="00DD180C"/>
    <w:rsid w:val="00DD1A4F"/>
    <w:rsid w:val="00DD20DD"/>
    <w:rsid w:val="00DD2251"/>
    <w:rsid w:val="00DD2495"/>
    <w:rsid w:val="00DD2CA1"/>
    <w:rsid w:val="00DD2CAA"/>
    <w:rsid w:val="00DD381F"/>
    <w:rsid w:val="00DD3B65"/>
    <w:rsid w:val="00DD62FC"/>
    <w:rsid w:val="00DD6EF1"/>
    <w:rsid w:val="00DD7CD4"/>
    <w:rsid w:val="00DE0124"/>
    <w:rsid w:val="00DE02CE"/>
    <w:rsid w:val="00DE15E4"/>
    <w:rsid w:val="00DE2707"/>
    <w:rsid w:val="00DE28AF"/>
    <w:rsid w:val="00DE3C29"/>
    <w:rsid w:val="00DE475A"/>
    <w:rsid w:val="00DE54E4"/>
    <w:rsid w:val="00DE56EB"/>
    <w:rsid w:val="00DE5999"/>
    <w:rsid w:val="00DE67B7"/>
    <w:rsid w:val="00DE6E26"/>
    <w:rsid w:val="00DE7126"/>
    <w:rsid w:val="00DE79D4"/>
    <w:rsid w:val="00DF098A"/>
    <w:rsid w:val="00DF0CF5"/>
    <w:rsid w:val="00DF15A0"/>
    <w:rsid w:val="00DF19BA"/>
    <w:rsid w:val="00DF1C08"/>
    <w:rsid w:val="00DF1D45"/>
    <w:rsid w:val="00DF25D2"/>
    <w:rsid w:val="00DF4FB3"/>
    <w:rsid w:val="00DF67B4"/>
    <w:rsid w:val="00DF701D"/>
    <w:rsid w:val="00DF73E4"/>
    <w:rsid w:val="00DF742A"/>
    <w:rsid w:val="00E009E1"/>
    <w:rsid w:val="00E00B4C"/>
    <w:rsid w:val="00E041E0"/>
    <w:rsid w:val="00E04AAD"/>
    <w:rsid w:val="00E04CB8"/>
    <w:rsid w:val="00E04DD8"/>
    <w:rsid w:val="00E0554F"/>
    <w:rsid w:val="00E05AF0"/>
    <w:rsid w:val="00E061DB"/>
    <w:rsid w:val="00E0629F"/>
    <w:rsid w:val="00E076F2"/>
    <w:rsid w:val="00E07DB3"/>
    <w:rsid w:val="00E10203"/>
    <w:rsid w:val="00E10F34"/>
    <w:rsid w:val="00E11B50"/>
    <w:rsid w:val="00E1206D"/>
    <w:rsid w:val="00E12D5A"/>
    <w:rsid w:val="00E12E54"/>
    <w:rsid w:val="00E136A1"/>
    <w:rsid w:val="00E137C7"/>
    <w:rsid w:val="00E13B53"/>
    <w:rsid w:val="00E140EB"/>
    <w:rsid w:val="00E14F47"/>
    <w:rsid w:val="00E15A31"/>
    <w:rsid w:val="00E15C47"/>
    <w:rsid w:val="00E15FD4"/>
    <w:rsid w:val="00E162BB"/>
    <w:rsid w:val="00E16BAD"/>
    <w:rsid w:val="00E2017B"/>
    <w:rsid w:val="00E20712"/>
    <w:rsid w:val="00E20F24"/>
    <w:rsid w:val="00E21D05"/>
    <w:rsid w:val="00E226F4"/>
    <w:rsid w:val="00E227B4"/>
    <w:rsid w:val="00E22A5E"/>
    <w:rsid w:val="00E230E9"/>
    <w:rsid w:val="00E2343B"/>
    <w:rsid w:val="00E23761"/>
    <w:rsid w:val="00E23A0C"/>
    <w:rsid w:val="00E23BDD"/>
    <w:rsid w:val="00E23D6B"/>
    <w:rsid w:val="00E23E07"/>
    <w:rsid w:val="00E251CC"/>
    <w:rsid w:val="00E25EFF"/>
    <w:rsid w:val="00E26AEB"/>
    <w:rsid w:val="00E27794"/>
    <w:rsid w:val="00E27A1C"/>
    <w:rsid w:val="00E30025"/>
    <w:rsid w:val="00E30CBE"/>
    <w:rsid w:val="00E31619"/>
    <w:rsid w:val="00E31A57"/>
    <w:rsid w:val="00E32121"/>
    <w:rsid w:val="00E33D4E"/>
    <w:rsid w:val="00E35B62"/>
    <w:rsid w:val="00E36441"/>
    <w:rsid w:val="00E406C5"/>
    <w:rsid w:val="00E40C46"/>
    <w:rsid w:val="00E42D9E"/>
    <w:rsid w:val="00E42FA6"/>
    <w:rsid w:val="00E440A2"/>
    <w:rsid w:val="00E44191"/>
    <w:rsid w:val="00E4492D"/>
    <w:rsid w:val="00E45B65"/>
    <w:rsid w:val="00E45FE2"/>
    <w:rsid w:val="00E470EC"/>
    <w:rsid w:val="00E475A1"/>
    <w:rsid w:val="00E478B8"/>
    <w:rsid w:val="00E500D0"/>
    <w:rsid w:val="00E503C6"/>
    <w:rsid w:val="00E50FF2"/>
    <w:rsid w:val="00E515D7"/>
    <w:rsid w:val="00E518EB"/>
    <w:rsid w:val="00E5244D"/>
    <w:rsid w:val="00E52E5F"/>
    <w:rsid w:val="00E54672"/>
    <w:rsid w:val="00E54B3B"/>
    <w:rsid w:val="00E554CF"/>
    <w:rsid w:val="00E555AC"/>
    <w:rsid w:val="00E565A7"/>
    <w:rsid w:val="00E56838"/>
    <w:rsid w:val="00E576C0"/>
    <w:rsid w:val="00E623E5"/>
    <w:rsid w:val="00E63382"/>
    <w:rsid w:val="00E64CE8"/>
    <w:rsid w:val="00E655AB"/>
    <w:rsid w:val="00E65F20"/>
    <w:rsid w:val="00E662C0"/>
    <w:rsid w:val="00E6649B"/>
    <w:rsid w:val="00E66BAC"/>
    <w:rsid w:val="00E66E0E"/>
    <w:rsid w:val="00E67077"/>
    <w:rsid w:val="00E670C4"/>
    <w:rsid w:val="00E67702"/>
    <w:rsid w:val="00E67A11"/>
    <w:rsid w:val="00E7010E"/>
    <w:rsid w:val="00E704FF"/>
    <w:rsid w:val="00E73FFF"/>
    <w:rsid w:val="00E742DB"/>
    <w:rsid w:val="00E754F9"/>
    <w:rsid w:val="00E75F42"/>
    <w:rsid w:val="00E76026"/>
    <w:rsid w:val="00E80EF8"/>
    <w:rsid w:val="00E813A2"/>
    <w:rsid w:val="00E83829"/>
    <w:rsid w:val="00E83FCF"/>
    <w:rsid w:val="00E846F1"/>
    <w:rsid w:val="00E85D16"/>
    <w:rsid w:val="00E87B13"/>
    <w:rsid w:val="00E87B7C"/>
    <w:rsid w:val="00E87CFB"/>
    <w:rsid w:val="00E903F3"/>
    <w:rsid w:val="00E911E2"/>
    <w:rsid w:val="00E91712"/>
    <w:rsid w:val="00E92577"/>
    <w:rsid w:val="00E9276B"/>
    <w:rsid w:val="00E92F32"/>
    <w:rsid w:val="00E96719"/>
    <w:rsid w:val="00E96DD3"/>
    <w:rsid w:val="00EA1036"/>
    <w:rsid w:val="00EA1862"/>
    <w:rsid w:val="00EA30EC"/>
    <w:rsid w:val="00EA32DF"/>
    <w:rsid w:val="00EA4D3D"/>
    <w:rsid w:val="00EA4E48"/>
    <w:rsid w:val="00EA5BDD"/>
    <w:rsid w:val="00EB0228"/>
    <w:rsid w:val="00EB0E12"/>
    <w:rsid w:val="00EB1714"/>
    <w:rsid w:val="00EB1FCF"/>
    <w:rsid w:val="00EB2110"/>
    <w:rsid w:val="00EB244B"/>
    <w:rsid w:val="00EB2CE9"/>
    <w:rsid w:val="00EB485B"/>
    <w:rsid w:val="00EB4DC8"/>
    <w:rsid w:val="00EB4E1D"/>
    <w:rsid w:val="00EB5AB1"/>
    <w:rsid w:val="00EB5B3D"/>
    <w:rsid w:val="00EB63D9"/>
    <w:rsid w:val="00EB6729"/>
    <w:rsid w:val="00EB72C0"/>
    <w:rsid w:val="00EB7993"/>
    <w:rsid w:val="00EC039A"/>
    <w:rsid w:val="00EC09AF"/>
    <w:rsid w:val="00EC13C3"/>
    <w:rsid w:val="00EC1C87"/>
    <w:rsid w:val="00EC2DC7"/>
    <w:rsid w:val="00EC2F15"/>
    <w:rsid w:val="00EC4566"/>
    <w:rsid w:val="00EC59F8"/>
    <w:rsid w:val="00EC647F"/>
    <w:rsid w:val="00EC6BAA"/>
    <w:rsid w:val="00EC72D0"/>
    <w:rsid w:val="00ED072A"/>
    <w:rsid w:val="00ED0D77"/>
    <w:rsid w:val="00ED1989"/>
    <w:rsid w:val="00ED1DAC"/>
    <w:rsid w:val="00ED2A51"/>
    <w:rsid w:val="00ED2DD0"/>
    <w:rsid w:val="00ED3232"/>
    <w:rsid w:val="00ED3C71"/>
    <w:rsid w:val="00ED41D8"/>
    <w:rsid w:val="00ED47E1"/>
    <w:rsid w:val="00ED5FF9"/>
    <w:rsid w:val="00ED711D"/>
    <w:rsid w:val="00ED73E6"/>
    <w:rsid w:val="00EE00D4"/>
    <w:rsid w:val="00EE0FB9"/>
    <w:rsid w:val="00EE320E"/>
    <w:rsid w:val="00EE3314"/>
    <w:rsid w:val="00EE35B6"/>
    <w:rsid w:val="00EE3AB4"/>
    <w:rsid w:val="00EE4646"/>
    <w:rsid w:val="00EE605F"/>
    <w:rsid w:val="00EE654D"/>
    <w:rsid w:val="00EE6E81"/>
    <w:rsid w:val="00EE72C1"/>
    <w:rsid w:val="00EE755A"/>
    <w:rsid w:val="00EF01EA"/>
    <w:rsid w:val="00EF0EAD"/>
    <w:rsid w:val="00EF107A"/>
    <w:rsid w:val="00EF11F6"/>
    <w:rsid w:val="00EF149F"/>
    <w:rsid w:val="00EF32DA"/>
    <w:rsid w:val="00EF37B0"/>
    <w:rsid w:val="00EF5A64"/>
    <w:rsid w:val="00EF6145"/>
    <w:rsid w:val="00EF6B51"/>
    <w:rsid w:val="00EF6F88"/>
    <w:rsid w:val="00EF700A"/>
    <w:rsid w:val="00EF783E"/>
    <w:rsid w:val="00EF78EC"/>
    <w:rsid w:val="00F002DC"/>
    <w:rsid w:val="00F00B68"/>
    <w:rsid w:val="00F01962"/>
    <w:rsid w:val="00F01DEC"/>
    <w:rsid w:val="00F01FEB"/>
    <w:rsid w:val="00F02008"/>
    <w:rsid w:val="00F0306D"/>
    <w:rsid w:val="00F05066"/>
    <w:rsid w:val="00F05335"/>
    <w:rsid w:val="00F05DA2"/>
    <w:rsid w:val="00F065FB"/>
    <w:rsid w:val="00F07041"/>
    <w:rsid w:val="00F070D9"/>
    <w:rsid w:val="00F07243"/>
    <w:rsid w:val="00F07B9B"/>
    <w:rsid w:val="00F10CF5"/>
    <w:rsid w:val="00F120E9"/>
    <w:rsid w:val="00F12185"/>
    <w:rsid w:val="00F12928"/>
    <w:rsid w:val="00F12A7D"/>
    <w:rsid w:val="00F1330C"/>
    <w:rsid w:val="00F1353B"/>
    <w:rsid w:val="00F13B49"/>
    <w:rsid w:val="00F143F8"/>
    <w:rsid w:val="00F1471D"/>
    <w:rsid w:val="00F14880"/>
    <w:rsid w:val="00F17012"/>
    <w:rsid w:val="00F17996"/>
    <w:rsid w:val="00F17BC6"/>
    <w:rsid w:val="00F203E7"/>
    <w:rsid w:val="00F20BD4"/>
    <w:rsid w:val="00F21953"/>
    <w:rsid w:val="00F22306"/>
    <w:rsid w:val="00F22B78"/>
    <w:rsid w:val="00F23B7D"/>
    <w:rsid w:val="00F244B6"/>
    <w:rsid w:val="00F251DF"/>
    <w:rsid w:val="00F25487"/>
    <w:rsid w:val="00F26E42"/>
    <w:rsid w:val="00F2780E"/>
    <w:rsid w:val="00F306AF"/>
    <w:rsid w:val="00F31346"/>
    <w:rsid w:val="00F31EAC"/>
    <w:rsid w:val="00F321FF"/>
    <w:rsid w:val="00F329B8"/>
    <w:rsid w:val="00F33224"/>
    <w:rsid w:val="00F339AD"/>
    <w:rsid w:val="00F34BC3"/>
    <w:rsid w:val="00F35532"/>
    <w:rsid w:val="00F36AFE"/>
    <w:rsid w:val="00F37159"/>
    <w:rsid w:val="00F37ED4"/>
    <w:rsid w:val="00F37FD8"/>
    <w:rsid w:val="00F40E19"/>
    <w:rsid w:val="00F41C65"/>
    <w:rsid w:val="00F42A60"/>
    <w:rsid w:val="00F45288"/>
    <w:rsid w:val="00F45864"/>
    <w:rsid w:val="00F46041"/>
    <w:rsid w:val="00F46986"/>
    <w:rsid w:val="00F46E51"/>
    <w:rsid w:val="00F47A4A"/>
    <w:rsid w:val="00F509A6"/>
    <w:rsid w:val="00F50C94"/>
    <w:rsid w:val="00F51392"/>
    <w:rsid w:val="00F52D9E"/>
    <w:rsid w:val="00F538D1"/>
    <w:rsid w:val="00F53F63"/>
    <w:rsid w:val="00F55245"/>
    <w:rsid w:val="00F55927"/>
    <w:rsid w:val="00F575E1"/>
    <w:rsid w:val="00F60463"/>
    <w:rsid w:val="00F60D74"/>
    <w:rsid w:val="00F61A8B"/>
    <w:rsid w:val="00F62C22"/>
    <w:rsid w:val="00F63C49"/>
    <w:rsid w:val="00F64790"/>
    <w:rsid w:val="00F64DA9"/>
    <w:rsid w:val="00F654E5"/>
    <w:rsid w:val="00F67188"/>
    <w:rsid w:val="00F67554"/>
    <w:rsid w:val="00F67962"/>
    <w:rsid w:val="00F70AAB"/>
    <w:rsid w:val="00F71476"/>
    <w:rsid w:val="00F72437"/>
    <w:rsid w:val="00F73637"/>
    <w:rsid w:val="00F738A1"/>
    <w:rsid w:val="00F73BA1"/>
    <w:rsid w:val="00F74688"/>
    <w:rsid w:val="00F7490B"/>
    <w:rsid w:val="00F74C76"/>
    <w:rsid w:val="00F74D58"/>
    <w:rsid w:val="00F75CB7"/>
    <w:rsid w:val="00F76888"/>
    <w:rsid w:val="00F8002D"/>
    <w:rsid w:val="00F8027C"/>
    <w:rsid w:val="00F80849"/>
    <w:rsid w:val="00F8167E"/>
    <w:rsid w:val="00F822A3"/>
    <w:rsid w:val="00F830C8"/>
    <w:rsid w:val="00F8366C"/>
    <w:rsid w:val="00F83B02"/>
    <w:rsid w:val="00F840EE"/>
    <w:rsid w:val="00F8425C"/>
    <w:rsid w:val="00F84EEB"/>
    <w:rsid w:val="00F8557E"/>
    <w:rsid w:val="00F85B76"/>
    <w:rsid w:val="00F864CB"/>
    <w:rsid w:val="00F87CCD"/>
    <w:rsid w:val="00F87EAE"/>
    <w:rsid w:val="00F904F9"/>
    <w:rsid w:val="00F917CF"/>
    <w:rsid w:val="00F923CF"/>
    <w:rsid w:val="00F93665"/>
    <w:rsid w:val="00F946E0"/>
    <w:rsid w:val="00F96DB7"/>
    <w:rsid w:val="00F97443"/>
    <w:rsid w:val="00F9768E"/>
    <w:rsid w:val="00F97721"/>
    <w:rsid w:val="00F97C22"/>
    <w:rsid w:val="00FA056C"/>
    <w:rsid w:val="00FA0D3E"/>
    <w:rsid w:val="00FA1C2C"/>
    <w:rsid w:val="00FA2343"/>
    <w:rsid w:val="00FA6588"/>
    <w:rsid w:val="00FB007D"/>
    <w:rsid w:val="00FB0229"/>
    <w:rsid w:val="00FB1872"/>
    <w:rsid w:val="00FB3B40"/>
    <w:rsid w:val="00FB3E7B"/>
    <w:rsid w:val="00FB4305"/>
    <w:rsid w:val="00FB4475"/>
    <w:rsid w:val="00FB5DE6"/>
    <w:rsid w:val="00FB61DA"/>
    <w:rsid w:val="00FB6244"/>
    <w:rsid w:val="00FC017A"/>
    <w:rsid w:val="00FC0204"/>
    <w:rsid w:val="00FC0A10"/>
    <w:rsid w:val="00FC12F3"/>
    <w:rsid w:val="00FC1BC5"/>
    <w:rsid w:val="00FC3819"/>
    <w:rsid w:val="00FC3947"/>
    <w:rsid w:val="00FC4107"/>
    <w:rsid w:val="00FC4592"/>
    <w:rsid w:val="00FC5566"/>
    <w:rsid w:val="00FC57D3"/>
    <w:rsid w:val="00FC5944"/>
    <w:rsid w:val="00FC59F2"/>
    <w:rsid w:val="00FC6FB4"/>
    <w:rsid w:val="00FD0C40"/>
    <w:rsid w:val="00FD0CBB"/>
    <w:rsid w:val="00FD1519"/>
    <w:rsid w:val="00FD19B0"/>
    <w:rsid w:val="00FD4305"/>
    <w:rsid w:val="00FD4B2E"/>
    <w:rsid w:val="00FD51FE"/>
    <w:rsid w:val="00FE03E9"/>
    <w:rsid w:val="00FE09E6"/>
    <w:rsid w:val="00FE3252"/>
    <w:rsid w:val="00FE3572"/>
    <w:rsid w:val="00FE3892"/>
    <w:rsid w:val="00FE395A"/>
    <w:rsid w:val="00FE40C6"/>
    <w:rsid w:val="00FE4D49"/>
    <w:rsid w:val="00FE70FF"/>
    <w:rsid w:val="00FF06D8"/>
    <w:rsid w:val="00FF1447"/>
    <w:rsid w:val="00FF3574"/>
    <w:rsid w:val="00FF3BA5"/>
    <w:rsid w:val="00FF3C68"/>
    <w:rsid w:val="00FF3D2D"/>
    <w:rsid w:val="00FF4542"/>
    <w:rsid w:val="00FF4921"/>
    <w:rsid w:val="00FF59FF"/>
    <w:rsid w:val="00FF6875"/>
    <w:rsid w:val="00FF6DA4"/>
    <w:rsid w:val="00FF7655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9A5349A"/>
  <w15:docId w15:val="{9C67EB9C-69AE-47FF-847C-4FB04DEE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81618"/>
    <w:pPr>
      <w:jc w:val="both"/>
    </w:pPr>
    <w:rPr>
      <w:rFonts w:eastAsia="Times New Roman" w:cs="Calibri"/>
    </w:rPr>
  </w:style>
  <w:style w:type="paragraph" w:styleId="14">
    <w:name w:val="heading 1"/>
    <w:aliases w:val="Заголов,Глава,h1,Level 1 Topic Heading,Section,1,app heading 1,ITT t1,II+,I,H11,H12,H13,H14,H15,H16,H17,H18,H111,H121,H131,H141,H151,H161,H171,H19,H112,H122,H132,H142,H152,H162,H172,H181,H1111,H1211,H1311,H1411,H1511,H1611,H1711,H110,H113,H1"/>
    <w:basedOn w:val="a1"/>
    <w:next w:val="a1"/>
    <w:link w:val="15"/>
    <w:uiPriority w:val="99"/>
    <w:qFormat/>
    <w:rsid w:val="00CE6F24"/>
    <w:pPr>
      <w:tabs>
        <w:tab w:val="num" w:pos="567"/>
      </w:tabs>
      <w:spacing w:before="240" w:after="60"/>
      <w:ind w:left="567" w:hanging="567"/>
      <w:jc w:val="left"/>
      <w:outlineLvl w:val="0"/>
    </w:pPr>
    <w:rPr>
      <w:rFonts w:ascii="PragmaticaCTT" w:hAnsi="PragmaticaCTT" w:cs="PragmaticaCTT"/>
      <w:b/>
      <w:bCs/>
      <w:kern w:val="28"/>
      <w:sz w:val="28"/>
      <w:szCs w:val="28"/>
    </w:rPr>
  </w:style>
  <w:style w:type="paragraph" w:styleId="22">
    <w:name w:val="heading 2"/>
    <w:aliases w:val="H2,H21,H22,H23,H24,H211,H221,H231,H25,H212,H222,H232,H26,H213,H27,H214,H223,H233,H241,H2111,H2211,H2311,H251,H2121,H2221,H2321,H261,H2131,H28,H215,H224,H234,H242,H2112,H2212,H2312,H252,H2122,H2222,H2322,H262,H2132,H29,H216,H225,H235,H243,h2"/>
    <w:basedOn w:val="a1"/>
    <w:next w:val="a1"/>
    <w:link w:val="23"/>
    <w:uiPriority w:val="99"/>
    <w:qFormat/>
    <w:rsid w:val="00CE6F24"/>
    <w:pPr>
      <w:tabs>
        <w:tab w:val="num" w:pos="643"/>
      </w:tabs>
      <w:spacing w:before="180" w:after="60"/>
      <w:ind w:left="643" w:hanging="360"/>
      <w:jc w:val="left"/>
      <w:outlineLvl w:val="1"/>
    </w:pPr>
    <w:rPr>
      <w:rFonts w:ascii="PragmaticaCTT" w:hAnsi="PragmaticaCTT" w:cs="PragmaticaCTT"/>
      <w:b/>
      <w:bCs/>
      <w:w w:val="119"/>
      <w:sz w:val="24"/>
      <w:szCs w:val="24"/>
    </w:rPr>
  </w:style>
  <w:style w:type="paragraph" w:styleId="32">
    <w:name w:val="heading 3"/>
    <w:aliases w:val="H3,H31,H32,H311,H33,H34,H35,H321,H312,H3111,H313,H322,H3112,H36,H37,H38,H39,H310,H314,H315,H316,H317,H318,H319,H320,H323,H3110,H324,H325,H326,H327,H328,H329,H330,H331,H332,Map,Minor,3,Level 1 - 1,h33,h34,h35,h36,h37,h38,h39,h310,h311,h321,h3"/>
    <w:basedOn w:val="a1"/>
    <w:next w:val="a1"/>
    <w:link w:val="33"/>
    <w:uiPriority w:val="99"/>
    <w:qFormat/>
    <w:rsid w:val="00E554CF"/>
    <w:pPr>
      <w:spacing w:before="60" w:after="60"/>
      <w:outlineLvl w:val="2"/>
    </w:pPr>
    <w:rPr>
      <w:rFonts w:ascii="PragmaticaCTT" w:eastAsia="Calibri" w:hAnsi="PragmaticaCTT" w:cs="PragmaticaCTT"/>
      <w:sz w:val="20"/>
      <w:szCs w:val="20"/>
    </w:rPr>
  </w:style>
  <w:style w:type="paragraph" w:styleId="4">
    <w:name w:val="heading 4"/>
    <w:aliases w:val="Заголовок 4 (Приложение),H4,h4,Level 4 Topic Heading,Заголовок 4 дополнительный,Параграф,Sub-Minor,Case Sub-Header,heading4,4,I4,l4,I41,41,l41,heading41,(Shift Ctrl 4),Titre 41,t4.T4,4heading,a.,4 dash,d,4 dash1,d1,31,h41,a.1,4 dash2,d2,32,h"/>
    <w:basedOn w:val="a1"/>
    <w:next w:val="a1"/>
    <w:link w:val="40"/>
    <w:uiPriority w:val="99"/>
    <w:qFormat/>
    <w:rsid w:val="00CE6F24"/>
    <w:pPr>
      <w:spacing w:before="60" w:after="60"/>
      <w:outlineLvl w:val="3"/>
    </w:pPr>
    <w:rPr>
      <w:rFonts w:ascii="PragmaticaCTT" w:eastAsia="Calibri" w:hAnsi="PragmaticaCTT" w:cs="PragmaticaCTT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A25D61"/>
    <w:pPr>
      <w:spacing w:before="240" w:after="60"/>
      <w:outlineLvl w:val="4"/>
    </w:pPr>
    <w:rPr>
      <w:rFonts w:ascii="PragmaticaCTT" w:eastAsia="Calibri" w:hAnsi="PragmaticaCTT" w:cs="PragmaticaCTT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A25D61"/>
    <w:pPr>
      <w:spacing w:before="240" w:after="60"/>
      <w:outlineLvl w:val="5"/>
    </w:pPr>
    <w:rPr>
      <w:rFonts w:ascii="PragmaticaCTT" w:eastAsia="Calibri" w:hAnsi="PragmaticaCTT" w:cs="PragmaticaCTT"/>
      <w:i/>
      <w:iCs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165B16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165B16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9"/>
    <w:qFormat/>
    <w:rsid w:val="00165B16"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5">
    <w:name w:val="Заголовок 1 Знак"/>
    <w:aliases w:val="Заголов Знак,Глава Знак,h1 Знак,Level 1 Topic Heading Знак,Section Знак,1 Знак,app heading 1 Знак,ITT t1 Знак,II+ Знак,I Знак,H11 Знак,H12 Знак,H13 Знак,H14 Знак,H15 Знак,H16 Знак,H17 Знак,H18 Знак,H111 Знак,H121 Знак,H131 Знак,H19 Знак"/>
    <w:basedOn w:val="a2"/>
    <w:link w:val="14"/>
    <w:uiPriority w:val="99"/>
    <w:locked/>
    <w:rsid w:val="00CE6F24"/>
    <w:rPr>
      <w:rFonts w:ascii="PragmaticaCTT" w:hAnsi="PragmaticaCTT" w:cs="PragmaticaCTT"/>
      <w:b/>
      <w:bCs/>
      <w:kern w:val="28"/>
      <w:sz w:val="20"/>
      <w:szCs w:val="20"/>
    </w:rPr>
  </w:style>
  <w:style w:type="character" w:customStyle="1" w:styleId="23">
    <w:name w:val="Заголовок 2 Знак"/>
    <w:aliases w:val="H2 Знак,H21 Знак,H22 Знак,H23 Знак,H24 Знак,H211 Знак,H221 Знак,H231 Знак,H25 Знак,H212 Знак,H222 Знак,H232 Знак,H26 Знак,H213 Знак,H27 Знак,H214 Знак,H223 Знак,H233 Знак,H241 Знак,H2111 Знак,H2211 Знак,H2311 Знак,H251 Знак,H2121 Знак"/>
    <w:basedOn w:val="a2"/>
    <w:link w:val="22"/>
    <w:uiPriority w:val="99"/>
    <w:locked/>
    <w:rsid w:val="00CE6F24"/>
    <w:rPr>
      <w:rFonts w:ascii="PragmaticaCTT" w:eastAsia="Times New Roman" w:hAnsi="PragmaticaCTT" w:cs="PragmaticaCTT"/>
      <w:b/>
      <w:bCs/>
      <w:w w:val="119"/>
      <w:sz w:val="24"/>
      <w:szCs w:val="24"/>
    </w:rPr>
  </w:style>
  <w:style w:type="character" w:customStyle="1" w:styleId="33">
    <w:name w:val="Заголовок 3 Знак"/>
    <w:aliases w:val="H3 Знак,H31 Знак,H32 Знак,H311 Знак,H33 Знак,H34 Знак,H35 Знак,H321 Знак,H312 Знак,H3111 Знак,H313 Знак,H322 Знак,H3112 Знак,H36 Знак,H37 Знак,H38 Знак,H39 Знак,H310 Знак,H314 Знак,H315 Знак,H316 Знак,H317 Знак,H318 Знак,H319 Знак"/>
    <w:basedOn w:val="a2"/>
    <w:link w:val="32"/>
    <w:uiPriority w:val="99"/>
    <w:locked/>
    <w:rsid w:val="00E554CF"/>
    <w:rPr>
      <w:rFonts w:ascii="PragmaticaCTT" w:hAnsi="PragmaticaCTT" w:cs="PragmaticaCTT"/>
    </w:rPr>
  </w:style>
  <w:style w:type="character" w:customStyle="1" w:styleId="40">
    <w:name w:val="Заголовок 4 Знак"/>
    <w:aliases w:val="Заголовок 4 (Приложение) Знак,H4 Знак,h4 Знак,Level 4 Topic Heading Знак,Заголовок 4 дополнительный Знак,Параграф Знак,Sub-Minor Знак,Case Sub-Header Знак,heading4 Знак,4 Знак,I4 Знак,l4 Знак,I41 Знак,41 Знак,l41 Знак,heading41 Знак"/>
    <w:basedOn w:val="a2"/>
    <w:link w:val="4"/>
    <w:uiPriority w:val="99"/>
    <w:locked/>
    <w:rsid w:val="00CE6F24"/>
    <w:rPr>
      <w:rFonts w:ascii="PragmaticaCTT" w:hAnsi="PragmaticaCTT" w:cs="PragmaticaCTT"/>
    </w:rPr>
  </w:style>
  <w:style w:type="character" w:customStyle="1" w:styleId="50">
    <w:name w:val="Заголовок 5 Знак"/>
    <w:basedOn w:val="a2"/>
    <w:link w:val="5"/>
    <w:uiPriority w:val="99"/>
    <w:locked/>
    <w:rsid w:val="00CE6F24"/>
    <w:rPr>
      <w:rFonts w:ascii="PragmaticaCTT" w:hAnsi="PragmaticaCTT" w:cs="PragmaticaCTT"/>
    </w:rPr>
  </w:style>
  <w:style w:type="character" w:customStyle="1" w:styleId="60">
    <w:name w:val="Заголовок 6 Знак"/>
    <w:basedOn w:val="a2"/>
    <w:link w:val="6"/>
    <w:uiPriority w:val="99"/>
    <w:locked/>
    <w:rsid w:val="00CE6F24"/>
    <w:rPr>
      <w:rFonts w:ascii="PragmaticaCTT" w:hAnsi="PragmaticaCTT" w:cs="PragmaticaCTT"/>
      <w:i/>
      <w:iCs/>
    </w:rPr>
  </w:style>
  <w:style w:type="character" w:customStyle="1" w:styleId="70">
    <w:name w:val="Заголовок 7 Знак"/>
    <w:basedOn w:val="a2"/>
    <w:link w:val="7"/>
    <w:uiPriority w:val="99"/>
    <w:semiHidden/>
    <w:locked/>
    <w:rsid w:val="00656537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2"/>
    <w:link w:val="8"/>
    <w:uiPriority w:val="99"/>
    <w:semiHidden/>
    <w:locked/>
    <w:rsid w:val="00656537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9"/>
    <w:semiHidden/>
    <w:locked/>
    <w:rsid w:val="00656537"/>
    <w:rPr>
      <w:rFonts w:ascii="Cambria" w:hAnsi="Cambria" w:cs="Cambria"/>
    </w:rPr>
  </w:style>
  <w:style w:type="paragraph" w:styleId="a5">
    <w:name w:val="Salutation"/>
    <w:basedOn w:val="a1"/>
    <w:next w:val="a1"/>
    <w:link w:val="a6"/>
    <w:uiPriority w:val="99"/>
    <w:rsid w:val="00A25D61"/>
    <w:pPr>
      <w:spacing w:before="120"/>
      <w:ind w:left="5954"/>
      <w:jc w:val="left"/>
    </w:pPr>
    <w:rPr>
      <w:rFonts w:ascii="PragmaticaCTT" w:hAnsi="PragmaticaCTT" w:cs="PragmaticaCTT"/>
      <w:b/>
      <w:bCs/>
      <w:sz w:val="20"/>
      <w:szCs w:val="20"/>
    </w:rPr>
  </w:style>
  <w:style w:type="character" w:customStyle="1" w:styleId="a6">
    <w:name w:val="Приветствие Знак"/>
    <w:basedOn w:val="a2"/>
    <w:link w:val="a5"/>
    <w:uiPriority w:val="99"/>
    <w:locked/>
    <w:rsid w:val="00581618"/>
    <w:rPr>
      <w:rFonts w:ascii="PragmaticaCTT" w:hAnsi="PragmaticaCTT" w:cs="PragmaticaCTT"/>
      <w:b/>
      <w:bCs/>
    </w:rPr>
  </w:style>
  <w:style w:type="paragraph" w:styleId="a7">
    <w:name w:val="Signature"/>
    <w:basedOn w:val="a1"/>
    <w:link w:val="a8"/>
    <w:uiPriority w:val="99"/>
    <w:rsid w:val="00A25D61"/>
    <w:pPr>
      <w:spacing w:before="6" w:line="312" w:lineRule="auto"/>
      <w:jc w:val="center"/>
    </w:pPr>
    <w:rPr>
      <w:rFonts w:ascii="PragmaticaCTT" w:hAnsi="PragmaticaCTT" w:cs="PragmaticaCTT"/>
      <w:b/>
      <w:bCs/>
      <w:sz w:val="20"/>
      <w:szCs w:val="20"/>
    </w:rPr>
  </w:style>
  <w:style w:type="character" w:customStyle="1" w:styleId="a8">
    <w:name w:val="Подпись Знак"/>
    <w:basedOn w:val="a2"/>
    <w:link w:val="a7"/>
    <w:uiPriority w:val="99"/>
    <w:locked/>
    <w:rsid w:val="00CE6F24"/>
    <w:rPr>
      <w:rFonts w:ascii="PragmaticaCTT" w:hAnsi="PragmaticaCTT" w:cs="PragmaticaCTT"/>
      <w:b/>
      <w:bCs/>
    </w:rPr>
  </w:style>
  <w:style w:type="paragraph" w:customStyle="1" w:styleId="a9">
    <w:name w:val="Согласовано"/>
    <w:basedOn w:val="a5"/>
    <w:next w:val="a1"/>
    <w:uiPriority w:val="99"/>
    <w:rsid w:val="00A25D61"/>
    <w:pPr>
      <w:ind w:left="0"/>
    </w:pPr>
  </w:style>
  <w:style w:type="paragraph" w:customStyle="1" w:styleId="16">
    <w:name w:val="Подпись1"/>
    <w:basedOn w:val="a1"/>
    <w:uiPriority w:val="99"/>
    <w:rsid w:val="00581618"/>
    <w:pPr>
      <w:spacing w:before="60"/>
      <w:jc w:val="center"/>
    </w:pPr>
    <w:rPr>
      <w:rFonts w:ascii="PragmaticaCTT" w:hAnsi="PragmaticaCTT" w:cs="PragmaticaCTT"/>
      <w:b/>
      <w:bCs/>
    </w:rPr>
  </w:style>
  <w:style w:type="paragraph" w:styleId="aa">
    <w:name w:val="header"/>
    <w:basedOn w:val="a1"/>
    <w:link w:val="ab"/>
    <w:uiPriority w:val="99"/>
    <w:rsid w:val="00A25D6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2"/>
    <w:link w:val="aa"/>
    <w:uiPriority w:val="99"/>
    <w:locked/>
    <w:rsid w:val="00EC647F"/>
    <w:rPr>
      <w:rFonts w:eastAsia="Times New Roman"/>
    </w:rPr>
  </w:style>
  <w:style w:type="paragraph" w:styleId="ac">
    <w:name w:val="footer"/>
    <w:basedOn w:val="a1"/>
    <w:link w:val="ad"/>
    <w:uiPriority w:val="99"/>
    <w:rsid w:val="00A25D6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2"/>
    <w:link w:val="ac"/>
    <w:uiPriority w:val="99"/>
    <w:locked/>
    <w:rsid w:val="00EC647F"/>
    <w:rPr>
      <w:rFonts w:eastAsia="Times New Roman"/>
    </w:rPr>
  </w:style>
  <w:style w:type="character" w:styleId="ae">
    <w:name w:val="page number"/>
    <w:basedOn w:val="a2"/>
    <w:uiPriority w:val="99"/>
    <w:rsid w:val="00EC647F"/>
  </w:style>
  <w:style w:type="paragraph" w:styleId="a">
    <w:name w:val="List Bullet"/>
    <w:basedOn w:val="a1"/>
    <w:link w:val="af"/>
    <w:autoRedefine/>
    <w:uiPriority w:val="99"/>
    <w:rsid w:val="00696DF7"/>
    <w:pPr>
      <w:numPr>
        <w:numId w:val="7"/>
      </w:numPr>
      <w:spacing w:after="12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">
    <w:name w:val="Маркированный список Знак"/>
    <w:link w:val="a"/>
    <w:uiPriority w:val="99"/>
    <w:locked/>
    <w:rsid w:val="00696DF7"/>
    <w:rPr>
      <w:rFonts w:ascii="Arial" w:hAnsi="Arial" w:cs="Arial"/>
      <w:sz w:val="24"/>
      <w:szCs w:val="24"/>
    </w:rPr>
  </w:style>
  <w:style w:type="paragraph" w:styleId="af0">
    <w:name w:val="Body Text"/>
    <w:basedOn w:val="a1"/>
    <w:link w:val="af1"/>
    <w:uiPriority w:val="99"/>
    <w:semiHidden/>
    <w:rsid w:val="00A25D61"/>
    <w:pPr>
      <w:spacing w:after="120"/>
    </w:pPr>
    <w:rPr>
      <w:sz w:val="20"/>
      <w:szCs w:val="20"/>
    </w:rPr>
  </w:style>
  <w:style w:type="character" w:customStyle="1" w:styleId="af1">
    <w:name w:val="Основной текст Знак"/>
    <w:basedOn w:val="a2"/>
    <w:link w:val="af0"/>
    <w:uiPriority w:val="99"/>
    <w:semiHidden/>
    <w:locked/>
    <w:rsid w:val="00FF6DA4"/>
    <w:rPr>
      <w:rFonts w:eastAsia="Times New Roman"/>
    </w:rPr>
  </w:style>
  <w:style w:type="paragraph" w:styleId="af2">
    <w:name w:val="Body Text First Indent"/>
    <w:basedOn w:val="af0"/>
    <w:link w:val="af3"/>
    <w:autoRedefine/>
    <w:uiPriority w:val="99"/>
    <w:rsid w:val="00925E72"/>
    <w:rPr>
      <w:rFonts w:ascii="Times New Roman" w:eastAsia="Calibri" w:hAnsi="Times New Roman" w:cs="Times New Roman"/>
      <w:sz w:val="22"/>
      <w:szCs w:val="22"/>
    </w:rPr>
  </w:style>
  <w:style w:type="character" w:customStyle="1" w:styleId="af3">
    <w:name w:val="Красная строка Знак"/>
    <w:basedOn w:val="af1"/>
    <w:link w:val="af2"/>
    <w:uiPriority w:val="99"/>
    <w:locked/>
    <w:rsid w:val="00925E72"/>
    <w:rPr>
      <w:rFonts w:ascii="Times New Roman" w:eastAsia="Times New Roman" w:hAnsi="Times New Roman"/>
    </w:rPr>
  </w:style>
  <w:style w:type="paragraph" w:customStyle="1" w:styleId="ConsPlusNormal">
    <w:name w:val="ConsPlusNormal"/>
    <w:rsid w:val="00FF6DA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4">
    <w:name w:val="Нумерация 2"/>
    <w:basedOn w:val="22"/>
    <w:uiPriority w:val="99"/>
    <w:rsid w:val="00EC09AF"/>
    <w:pPr>
      <w:spacing w:before="60"/>
      <w:jc w:val="both"/>
      <w:outlineLvl w:val="2"/>
    </w:pPr>
    <w:rPr>
      <w:b w:val="0"/>
      <w:bCs w:val="0"/>
      <w:color w:val="000000"/>
      <w:spacing w:val="-4"/>
      <w:w w:val="100"/>
      <w:sz w:val="20"/>
      <w:szCs w:val="20"/>
    </w:rPr>
  </w:style>
  <w:style w:type="paragraph" w:styleId="17">
    <w:name w:val="toc 1"/>
    <w:basedOn w:val="a1"/>
    <w:next w:val="a1"/>
    <w:autoRedefine/>
    <w:uiPriority w:val="39"/>
    <w:rsid w:val="00A17546"/>
    <w:pPr>
      <w:tabs>
        <w:tab w:val="left" w:pos="284"/>
        <w:tab w:val="left" w:pos="426"/>
        <w:tab w:val="right" w:pos="9345"/>
      </w:tabs>
      <w:spacing w:before="360"/>
      <w:jc w:val="left"/>
    </w:pPr>
    <w:rPr>
      <w:rFonts w:ascii="Times New Roman" w:hAnsi="Times New Roman" w:cs="Times New Roman"/>
      <w:bCs/>
      <w:noProof/>
      <w:sz w:val="24"/>
      <w:szCs w:val="24"/>
    </w:rPr>
  </w:style>
  <w:style w:type="paragraph" w:styleId="25">
    <w:name w:val="toc 2"/>
    <w:basedOn w:val="a1"/>
    <w:next w:val="a1"/>
    <w:autoRedefine/>
    <w:uiPriority w:val="39"/>
    <w:rsid w:val="00C31AB2"/>
    <w:pPr>
      <w:tabs>
        <w:tab w:val="left" w:pos="660"/>
        <w:tab w:val="right" w:pos="10489"/>
      </w:tabs>
      <w:spacing w:before="240"/>
      <w:jc w:val="left"/>
    </w:pPr>
    <w:rPr>
      <w:rFonts w:ascii="Arial" w:hAnsi="Arial" w:cs="Arial"/>
      <w:noProof/>
      <w:sz w:val="24"/>
      <w:szCs w:val="24"/>
    </w:rPr>
  </w:style>
  <w:style w:type="character" w:styleId="af4">
    <w:name w:val="Hyperlink"/>
    <w:basedOn w:val="a2"/>
    <w:uiPriority w:val="99"/>
    <w:rsid w:val="00EC09AF"/>
    <w:rPr>
      <w:color w:val="0000FF"/>
      <w:u w:val="single"/>
    </w:rPr>
  </w:style>
  <w:style w:type="paragraph" w:customStyle="1" w:styleId="34">
    <w:name w:val="У3_СКТ_Положение"/>
    <w:basedOn w:val="af5"/>
    <w:link w:val="310"/>
    <w:uiPriority w:val="99"/>
    <w:rsid w:val="00A25D61"/>
    <w:pPr>
      <w:tabs>
        <w:tab w:val="left" w:pos="709"/>
      </w:tabs>
      <w:spacing w:before="120" w:line="360" w:lineRule="auto"/>
      <w:ind w:left="504" w:hanging="504"/>
    </w:pPr>
    <w:rPr>
      <w:rFonts w:eastAsia="Calibri"/>
    </w:rPr>
  </w:style>
  <w:style w:type="paragraph" w:customStyle="1" w:styleId="af6">
    <w:name w:val="Об_СКТ_Положение"/>
    <w:basedOn w:val="34"/>
    <w:link w:val="af7"/>
    <w:uiPriority w:val="99"/>
    <w:rsid w:val="00A25D61"/>
    <w:pPr>
      <w:ind w:left="0" w:firstLine="0"/>
    </w:pPr>
    <w:rPr>
      <w:rFonts w:cs="Times New Roman"/>
    </w:rPr>
  </w:style>
  <w:style w:type="character" w:customStyle="1" w:styleId="310">
    <w:name w:val="У3_СКТ_Положение Знак1"/>
    <w:link w:val="34"/>
    <w:uiPriority w:val="99"/>
    <w:locked/>
    <w:rsid w:val="00525C3E"/>
    <w:rPr>
      <w:rFonts w:cs="Calibri"/>
      <w:sz w:val="20"/>
      <w:szCs w:val="20"/>
    </w:rPr>
  </w:style>
  <w:style w:type="character" w:customStyle="1" w:styleId="af7">
    <w:name w:val="Об_СКТ_Положение Знак"/>
    <w:link w:val="af6"/>
    <w:uiPriority w:val="99"/>
    <w:locked/>
    <w:rsid w:val="00525C3E"/>
    <w:rPr>
      <w:rFonts w:ascii="Times New Roman" w:hAnsi="Times New Roman" w:cs="Times New Roman"/>
    </w:rPr>
  </w:style>
  <w:style w:type="paragraph" w:styleId="af5">
    <w:name w:val="List Paragraph"/>
    <w:aliases w:val="!Й!У,List Paragraph"/>
    <w:basedOn w:val="a1"/>
    <w:link w:val="af8"/>
    <w:uiPriority w:val="34"/>
    <w:qFormat/>
    <w:rsid w:val="00A25D61"/>
    <w:pPr>
      <w:ind w:left="720"/>
    </w:pPr>
    <w:rPr>
      <w:sz w:val="20"/>
      <w:szCs w:val="20"/>
    </w:rPr>
  </w:style>
  <w:style w:type="character" w:customStyle="1" w:styleId="af8">
    <w:name w:val="Абзац списка Знак"/>
    <w:aliases w:val="!Й!У Знак,List Paragraph Знак"/>
    <w:link w:val="af5"/>
    <w:uiPriority w:val="34"/>
    <w:locked/>
    <w:rsid w:val="00525C3E"/>
    <w:rPr>
      <w:rFonts w:eastAsia="Times New Roman"/>
    </w:rPr>
  </w:style>
  <w:style w:type="character" w:customStyle="1" w:styleId="apple-style-span">
    <w:name w:val="apple-style-span"/>
    <w:basedOn w:val="a2"/>
    <w:uiPriority w:val="99"/>
    <w:rsid w:val="00752C0E"/>
  </w:style>
  <w:style w:type="paragraph" w:styleId="af9">
    <w:name w:val="Normal (Web)"/>
    <w:basedOn w:val="a1"/>
    <w:uiPriority w:val="99"/>
    <w:semiHidden/>
    <w:rsid w:val="00752C0E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a">
    <w:name w:val="МарСп_СКТ_Положение"/>
    <w:basedOn w:val="a1"/>
    <w:link w:val="afb"/>
    <w:uiPriority w:val="99"/>
    <w:rsid w:val="00A25D61"/>
    <w:pPr>
      <w:tabs>
        <w:tab w:val="num" w:pos="1060"/>
      </w:tabs>
      <w:spacing w:line="360" w:lineRule="auto"/>
      <w:ind w:left="1060" w:hanging="360"/>
    </w:pPr>
    <w:rPr>
      <w:rFonts w:eastAsia="Calibri"/>
      <w:sz w:val="20"/>
      <w:szCs w:val="20"/>
    </w:rPr>
  </w:style>
  <w:style w:type="character" w:customStyle="1" w:styleId="afb">
    <w:name w:val="МарСп_СКТ_Положение Знак"/>
    <w:link w:val="afa"/>
    <w:uiPriority w:val="99"/>
    <w:locked/>
    <w:rsid w:val="00752C0E"/>
    <w:rPr>
      <w:rFonts w:cs="Calibri"/>
      <w:sz w:val="20"/>
      <w:szCs w:val="20"/>
    </w:rPr>
  </w:style>
  <w:style w:type="paragraph" w:customStyle="1" w:styleId="26">
    <w:name w:val="а_2неЗаголовок"/>
    <w:basedOn w:val="22"/>
    <w:link w:val="27"/>
    <w:uiPriority w:val="99"/>
    <w:rsid w:val="008357C3"/>
    <w:rPr>
      <w:rFonts w:eastAsia="Calibri"/>
      <w:b w:val="0"/>
      <w:bCs w:val="0"/>
      <w:sz w:val="20"/>
      <w:szCs w:val="20"/>
    </w:rPr>
  </w:style>
  <w:style w:type="paragraph" w:styleId="afc">
    <w:name w:val="footnote text"/>
    <w:basedOn w:val="a1"/>
    <w:link w:val="afd"/>
    <w:uiPriority w:val="99"/>
    <w:rsid w:val="009F580C"/>
    <w:pPr>
      <w:spacing w:line="276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сноски Знак"/>
    <w:basedOn w:val="a2"/>
    <w:link w:val="afc"/>
    <w:uiPriority w:val="99"/>
    <w:locked/>
    <w:rsid w:val="009F580C"/>
    <w:rPr>
      <w:rFonts w:ascii="Times New Roman" w:hAnsi="Times New Roman" w:cs="Times New Roman"/>
      <w:lang w:eastAsia="ru-RU"/>
    </w:rPr>
  </w:style>
  <w:style w:type="character" w:customStyle="1" w:styleId="27">
    <w:name w:val="а_2неЗаголовок Знак"/>
    <w:link w:val="26"/>
    <w:uiPriority w:val="99"/>
    <w:locked/>
    <w:rsid w:val="008357C3"/>
    <w:rPr>
      <w:rFonts w:ascii="PragmaticaCTT" w:hAnsi="PragmaticaCTT" w:cs="PragmaticaCTT"/>
      <w:w w:val="119"/>
      <w:sz w:val="20"/>
      <w:szCs w:val="20"/>
    </w:rPr>
  </w:style>
  <w:style w:type="character" w:styleId="afe">
    <w:name w:val="footnote reference"/>
    <w:basedOn w:val="a2"/>
    <w:uiPriority w:val="99"/>
    <w:rsid w:val="009F580C"/>
    <w:rPr>
      <w:vertAlign w:val="superscript"/>
    </w:rPr>
  </w:style>
  <w:style w:type="paragraph" w:customStyle="1" w:styleId="28">
    <w:name w:val="У2_СКТ_Положение"/>
    <w:basedOn w:val="a1"/>
    <w:link w:val="29"/>
    <w:uiPriority w:val="99"/>
    <w:rsid w:val="00A25D61"/>
    <w:pPr>
      <w:spacing w:before="120" w:line="360" w:lineRule="auto"/>
      <w:ind w:left="792" w:hanging="432"/>
    </w:pPr>
    <w:rPr>
      <w:rFonts w:eastAsia="Calibri"/>
      <w:sz w:val="20"/>
      <w:szCs w:val="20"/>
    </w:rPr>
  </w:style>
  <w:style w:type="character" w:customStyle="1" w:styleId="29">
    <w:name w:val="У2_СКТ_Положение Знак"/>
    <w:link w:val="28"/>
    <w:uiPriority w:val="99"/>
    <w:locked/>
    <w:rsid w:val="003038DB"/>
    <w:rPr>
      <w:rFonts w:cs="Calibri"/>
      <w:sz w:val="20"/>
      <w:szCs w:val="20"/>
    </w:rPr>
  </w:style>
  <w:style w:type="paragraph" w:customStyle="1" w:styleId="aff">
    <w:name w:val="Втаблице"/>
    <w:basedOn w:val="a1"/>
    <w:uiPriority w:val="99"/>
    <w:rsid w:val="00863DCD"/>
    <w:pPr>
      <w:spacing w:before="120" w:after="120"/>
    </w:pPr>
    <w:rPr>
      <w:rFonts w:ascii="Times New Roman" w:hAnsi="Times New Roman" w:cs="Times New Roman"/>
      <w:sz w:val="24"/>
      <w:szCs w:val="24"/>
    </w:rPr>
  </w:style>
  <w:style w:type="paragraph" w:styleId="aff0">
    <w:name w:val="annotation text"/>
    <w:basedOn w:val="a1"/>
    <w:link w:val="aff1"/>
    <w:rsid w:val="00DE02CE"/>
    <w:rPr>
      <w:rFonts w:ascii="Arial" w:hAnsi="Arial" w:cs="Arial"/>
      <w:sz w:val="20"/>
      <w:szCs w:val="20"/>
    </w:rPr>
  </w:style>
  <w:style w:type="character" w:customStyle="1" w:styleId="aff1">
    <w:name w:val="Текст примечания Знак"/>
    <w:basedOn w:val="a2"/>
    <w:link w:val="aff0"/>
    <w:locked/>
    <w:rsid w:val="00DE02CE"/>
    <w:rPr>
      <w:rFonts w:ascii="Arial" w:hAnsi="Arial" w:cs="Arial"/>
      <w:sz w:val="20"/>
      <w:szCs w:val="20"/>
    </w:rPr>
  </w:style>
  <w:style w:type="character" w:styleId="aff2">
    <w:name w:val="annotation reference"/>
    <w:basedOn w:val="a2"/>
    <w:uiPriority w:val="99"/>
    <w:rsid w:val="00DE02CE"/>
    <w:rPr>
      <w:sz w:val="16"/>
      <w:szCs w:val="16"/>
    </w:rPr>
  </w:style>
  <w:style w:type="paragraph" w:styleId="aff3">
    <w:name w:val="Balloon Text"/>
    <w:basedOn w:val="a1"/>
    <w:link w:val="aff4"/>
    <w:uiPriority w:val="99"/>
    <w:semiHidden/>
    <w:rsid w:val="00DE02CE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2"/>
    <w:link w:val="aff3"/>
    <w:uiPriority w:val="99"/>
    <w:semiHidden/>
    <w:locked/>
    <w:rsid w:val="00DE02CE"/>
    <w:rPr>
      <w:rFonts w:ascii="Tahoma" w:hAnsi="Tahoma" w:cs="Tahoma"/>
      <w:sz w:val="16"/>
      <w:szCs w:val="16"/>
      <w:lang w:eastAsia="ru-RU"/>
    </w:rPr>
  </w:style>
  <w:style w:type="paragraph" w:customStyle="1" w:styleId="18">
    <w:name w:val="Красная строка1"/>
    <w:basedOn w:val="af0"/>
    <w:uiPriority w:val="99"/>
    <w:rsid w:val="00A25D61"/>
    <w:pPr>
      <w:suppressAutoHyphens/>
      <w:spacing w:line="276" w:lineRule="auto"/>
      <w:ind w:firstLine="210"/>
      <w:jc w:val="left"/>
    </w:pPr>
    <w:rPr>
      <w:rFonts w:eastAsia="Calibri"/>
      <w:lang w:eastAsia="ar-SA"/>
    </w:rPr>
  </w:style>
  <w:style w:type="paragraph" w:styleId="aff5">
    <w:name w:val="caption"/>
    <w:aliases w:val="Н_таблица"/>
    <w:basedOn w:val="a1"/>
    <w:next w:val="a1"/>
    <w:uiPriority w:val="99"/>
    <w:qFormat/>
    <w:rsid w:val="00F339AD"/>
    <w:pPr>
      <w:keepNext/>
      <w:spacing w:before="120" w:line="276" w:lineRule="auto"/>
      <w:ind w:firstLine="709"/>
    </w:pPr>
    <w:rPr>
      <w:rFonts w:ascii="Times New Roman" w:hAnsi="Times New Roman" w:cs="Times New Roman"/>
      <w:sz w:val="24"/>
      <w:szCs w:val="24"/>
    </w:rPr>
  </w:style>
  <w:style w:type="paragraph" w:customStyle="1" w:styleId="ReignVox-">
    <w:name w:val="ReignVox [-]"/>
    <w:basedOn w:val="a1"/>
    <w:uiPriority w:val="99"/>
    <w:rsid w:val="00F339AD"/>
    <w:pPr>
      <w:numPr>
        <w:numId w:val="1"/>
      </w:numPr>
      <w:tabs>
        <w:tab w:val="left" w:pos="1134"/>
      </w:tabs>
      <w:spacing w:after="240" w:line="360" w:lineRule="auto"/>
      <w:ind w:left="0" w:firstLine="709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2"/>
    <w:rsid w:val="000114EA"/>
  </w:style>
  <w:style w:type="paragraph" w:customStyle="1" w:styleId="aff6">
    <w:name w:val="а_основной (абзац)"/>
    <w:basedOn w:val="a1"/>
    <w:link w:val="aff7"/>
    <w:uiPriority w:val="99"/>
    <w:rsid w:val="003B3814"/>
    <w:pPr>
      <w:widowControl w:val="0"/>
      <w:spacing w:before="60" w:after="60"/>
      <w:ind w:firstLine="709"/>
    </w:pPr>
    <w:rPr>
      <w:rFonts w:ascii="Arial" w:eastAsia="Calibri" w:hAnsi="Arial" w:cs="Arial"/>
      <w:sz w:val="24"/>
      <w:szCs w:val="24"/>
    </w:rPr>
  </w:style>
  <w:style w:type="character" w:customStyle="1" w:styleId="aff7">
    <w:name w:val="а_основной (абзац) Знак"/>
    <w:link w:val="aff6"/>
    <w:uiPriority w:val="99"/>
    <w:locked/>
    <w:rsid w:val="003B3814"/>
    <w:rPr>
      <w:rFonts w:ascii="Arial" w:hAnsi="Arial" w:cs="Arial"/>
      <w:sz w:val="24"/>
      <w:szCs w:val="24"/>
      <w:lang w:eastAsia="ru-RU"/>
    </w:rPr>
  </w:style>
  <w:style w:type="paragraph" w:customStyle="1" w:styleId="aff8">
    <w:name w:val="АННОТАЦИЯ"/>
    <w:basedOn w:val="a1"/>
    <w:link w:val="aff9"/>
    <w:uiPriority w:val="99"/>
    <w:rsid w:val="003B3814"/>
    <w:pPr>
      <w:keepNext/>
      <w:pageBreakBefore/>
      <w:widowControl w:val="0"/>
      <w:spacing w:before="120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9">
    <w:name w:val="АННОТАЦИЯ Знак"/>
    <w:link w:val="aff8"/>
    <w:uiPriority w:val="99"/>
    <w:locked/>
    <w:rsid w:val="003B3814"/>
    <w:rPr>
      <w:rFonts w:ascii="Arial" w:hAnsi="Arial" w:cs="Arial"/>
      <w:b/>
      <w:bCs/>
      <w:sz w:val="24"/>
      <w:szCs w:val="24"/>
      <w:lang w:eastAsia="ru-RU"/>
    </w:rPr>
  </w:style>
  <w:style w:type="paragraph" w:customStyle="1" w:styleId="-0">
    <w:name w:val="- список"/>
    <w:basedOn w:val="aff6"/>
    <w:link w:val="-1"/>
    <w:autoRedefine/>
    <w:uiPriority w:val="99"/>
    <w:rsid w:val="006B23D9"/>
    <w:pPr>
      <w:numPr>
        <w:numId w:val="6"/>
      </w:numPr>
      <w:tabs>
        <w:tab w:val="clear" w:pos="360"/>
        <w:tab w:val="num" w:pos="0"/>
      </w:tabs>
      <w:spacing w:before="0" w:after="120"/>
      <w:ind w:left="0" w:firstLine="0"/>
      <w:jc w:val="left"/>
    </w:pPr>
  </w:style>
  <w:style w:type="character" w:customStyle="1" w:styleId="-1">
    <w:name w:val="- список Знак"/>
    <w:link w:val="-0"/>
    <w:uiPriority w:val="99"/>
    <w:locked/>
    <w:rsid w:val="006B23D9"/>
    <w:rPr>
      <w:rFonts w:ascii="Arial" w:hAnsi="Arial" w:cs="Arial"/>
      <w:sz w:val="24"/>
      <w:szCs w:val="24"/>
    </w:rPr>
  </w:style>
  <w:style w:type="paragraph" w:customStyle="1" w:styleId="a0">
    <w:name w:val="Заголовок (Приложение)"/>
    <w:basedOn w:val="14"/>
    <w:uiPriority w:val="99"/>
    <w:rsid w:val="003B3814"/>
    <w:pPr>
      <w:pageBreakBefore/>
      <w:widowControl w:val="0"/>
      <w:numPr>
        <w:numId w:val="2"/>
      </w:numPr>
      <w:tabs>
        <w:tab w:val="left" w:pos="1134"/>
      </w:tabs>
      <w:spacing w:before="120" w:after="240" w:line="360" w:lineRule="auto"/>
    </w:pPr>
    <w:rPr>
      <w:rFonts w:ascii="Arial" w:hAnsi="Arial" w:cs="Arial"/>
      <w:color w:val="4F81BD"/>
      <w:kern w:val="32"/>
      <w:sz w:val="24"/>
      <w:szCs w:val="24"/>
    </w:rPr>
  </w:style>
  <w:style w:type="paragraph" w:customStyle="1" w:styleId="12">
    <w:name w:val="Стиль1"/>
    <w:basedOn w:val="affa"/>
    <w:next w:val="a1"/>
    <w:uiPriority w:val="99"/>
    <w:rsid w:val="0062428F"/>
    <w:pPr>
      <w:keepNext/>
      <w:numPr>
        <w:numId w:val="3"/>
      </w:numPr>
      <w:pBdr>
        <w:bottom w:val="none" w:sz="0" w:space="0" w:color="auto"/>
      </w:pBdr>
      <w:tabs>
        <w:tab w:val="clear" w:pos="720"/>
        <w:tab w:val="num" w:pos="1495"/>
      </w:tabs>
      <w:spacing w:before="60" w:after="60"/>
      <w:ind w:left="1495"/>
      <w:outlineLvl w:val="0"/>
    </w:pPr>
    <w:rPr>
      <w:rFonts w:ascii="Times New Roman" w:hAnsi="Times New Roman" w:cs="Times New Roman"/>
      <w:color w:val="auto"/>
      <w:spacing w:val="0"/>
      <w:sz w:val="24"/>
      <w:szCs w:val="24"/>
    </w:rPr>
  </w:style>
  <w:style w:type="paragraph" w:styleId="affa">
    <w:name w:val="Title"/>
    <w:basedOn w:val="a1"/>
    <w:next w:val="a1"/>
    <w:link w:val="affb"/>
    <w:uiPriority w:val="99"/>
    <w:qFormat/>
    <w:rsid w:val="0062428F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ffb">
    <w:name w:val="Заголовок Знак"/>
    <w:basedOn w:val="a2"/>
    <w:link w:val="affa"/>
    <w:uiPriority w:val="99"/>
    <w:locked/>
    <w:rsid w:val="0062428F"/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paragraph" w:customStyle="1" w:styleId="-">
    <w:name w:val="а_маркер [-]"/>
    <w:basedOn w:val="aff6"/>
    <w:uiPriority w:val="99"/>
    <w:rsid w:val="001C7888"/>
    <w:pPr>
      <w:widowControl/>
      <w:numPr>
        <w:numId w:val="4"/>
      </w:numPr>
      <w:tabs>
        <w:tab w:val="left" w:pos="1134"/>
      </w:tabs>
      <w:spacing w:before="0" w:after="240" w:line="360" w:lineRule="auto"/>
      <w:ind w:left="0" w:firstLine="709"/>
    </w:pPr>
  </w:style>
  <w:style w:type="character" w:customStyle="1" w:styleId="FontStyle12">
    <w:name w:val="Font Style12"/>
    <w:uiPriority w:val="99"/>
    <w:rsid w:val="001C7888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1C7888"/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а_номер 1"/>
    <w:aliases w:val="2,...,ReignVox 1"/>
    <w:basedOn w:val="-"/>
    <w:uiPriority w:val="99"/>
    <w:rsid w:val="004633AE"/>
    <w:pPr>
      <w:widowControl w:val="0"/>
      <w:numPr>
        <w:numId w:val="5"/>
      </w:numPr>
      <w:spacing w:before="60" w:after="60" w:line="240" w:lineRule="auto"/>
    </w:pPr>
    <w:rPr>
      <w:sz w:val="20"/>
      <w:szCs w:val="20"/>
    </w:rPr>
  </w:style>
  <w:style w:type="paragraph" w:styleId="affc">
    <w:name w:val="annotation subject"/>
    <w:basedOn w:val="aff0"/>
    <w:next w:val="aff0"/>
    <w:link w:val="affd"/>
    <w:uiPriority w:val="99"/>
    <w:semiHidden/>
    <w:rsid w:val="00BF5D1B"/>
    <w:rPr>
      <w:rFonts w:ascii="Calibri" w:hAnsi="Calibri" w:cs="Calibri"/>
      <w:b/>
      <w:bCs/>
    </w:rPr>
  </w:style>
  <w:style w:type="character" w:customStyle="1" w:styleId="affd">
    <w:name w:val="Тема примечания Знак"/>
    <w:basedOn w:val="aff1"/>
    <w:link w:val="affc"/>
    <w:uiPriority w:val="99"/>
    <w:semiHidden/>
    <w:locked/>
    <w:rsid w:val="00656537"/>
    <w:rPr>
      <w:rFonts w:ascii="Arial" w:hAnsi="Arial" w:cs="Arial"/>
      <w:b/>
      <w:bCs/>
      <w:sz w:val="20"/>
      <w:szCs w:val="20"/>
    </w:rPr>
  </w:style>
  <w:style w:type="paragraph" w:styleId="affe">
    <w:name w:val="Revision"/>
    <w:hidden/>
    <w:uiPriority w:val="99"/>
    <w:semiHidden/>
    <w:rsid w:val="00A25D61"/>
    <w:rPr>
      <w:rFonts w:eastAsia="Times New Roman" w:cs="Calibri"/>
    </w:rPr>
  </w:style>
  <w:style w:type="paragraph" w:styleId="afff">
    <w:name w:val="List Number"/>
    <w:basedOn w:val="a1"/>
    <w:uiPriority w:val="99"/>
    <w:rsid w:val="002128C6"/>
    <w:pPr>
      <w:tabs>
        <w:tab w:val="num" w:pos="360"/>
      </w:tabs>
      <w:ind w:left="360" w:hanging="360"/>
    </w:pPr>
  </w:style>
  <w:style w:type="paragraph" w:styleId="2a">
    <w:name w:val="List Number 2"/>
    <w:basedOn w:val="a1"/>
    <w:uiPriority w:val="99"/>
    <w:rsid w:val="002128C6"/>
  </w:style>
  <w:style w:type="paragraph" w:customStyle="1" w:styleId="ConsPlusTitle">
    <w:name w:val="ConsPlusTitle"/>
    <w:uiPriority w:val="99"/>
    <w:rsid w:val="00750B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2b">
    <w:name w:val="а_основной (абзац2)"/>
    <w:basedOn w:val="aff6"/>
    <w:uiPriority w:val="99"/>
    <w:rsid w:val="006E494D"/>
    <w:pPr>
      <w:widowControl/>
      <w:spacing w:before="0" w:after="0"/>
      <w:ind w:firstLine="0"/>
      <w:jc w:val="center"/>
    </w:pPr>
    <w:rPr>
      <w:i/>
      <w:iCs/>
    </w:rPr>
  </w:style>
  <w:style w:type="paragraph" w:customStyle="1" w:styleId="19">
    <w:name w:val="1) список"/>
    <w:basedOn w:val="a1"/>
    <w:uiPriority w:val="99"/>
    <w:rsid w:val="006E494D"/>
    <w:pPr>
      <w:spacing w:before="120" w:after="12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97319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0">
    <w:name w:val="а_курсив"/>
    <w:basedOn w:val="a1"/>
    <w:link w:val="afff1"/>
    <w:uiPriority w:val="99"/>
    <w:rsid w:val="00B65483"/>
    <w:pPr>
      <w:spacing w:before="60" w:after="120"/>
      <w:jc w:val="center"/>
    </w:pPr>
    <w:rPr>
      <w:rFonts w:ascii="PragmaticaCTT" w:eastAsia="Calibri" w:hAnsi="PragmaticaCTT" w:cs="PragmaticaCTT"/>
      <w:i/>
      <w:iCs/>
      <w:sz w:val="16"/>
      <w:szCs w:val="16"/>
    </w:rPr>
  </w:style>
  <w:style w:type="character" w:customStyle="1" w:styleId="afff1">
    <w:name w:val="а_курсив Знак"/>
    <w:link w:val="afff0"/>
    <w:uiPriority w:val="99"/>
    <w:locked/>
    <w:rsid w:val="00B65483"/>
    <w:rPr>
      <w:rFonts w:ascii="PragmaticaCTT" w:hAnsi="PragmaticaCTT" w:cs="PragmaticaCTT"/>
      <w:i/>
      <w:iCs/>
      <w:sz w:val="16"/>
      <w:szCs w:val="16"/>
    </w:rPr>
  </w:style>
  <w:style w:type="table" w:styleId="afff2">
    <w:name w:val="Table Grid"/>
    <w:basedOn w:val="a3"/>
    <w:uiPriority w:val="39"/>
    <w:rsid w:val="00576AE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а_основной (таблица)"/>
    <w:basedOn w:val="aff6"/>
    <w:uiPriority w:val="99"/>
    <w:rsid w:val="00231B43"/>
    <w:pPr>
      <w:widowControl/>
      <w:spacing w:before="0" w:after="0"/>
      <w:ind w:firstLine="0"/>
    </w:pPr>
  </w:style>
  <w:style w:type="character" w:styleId="afff4">
    <w:name w:val="Strong"/>
    <w:basedOn w:val="a2"/>
    <w:uiPriority w:val="22"/>
    <w:qFormat/>
    <w:rsid w:val="00231B43"/>
    <w:rPr>
      <w:b/>
      <w:bCs/>
    </w:rPr>
  </w:style>
  <w:style w:type="paragraph" w:styleId="35">
    <w:name w:val="toc 3"/>
    <w:basedOn w:val="a1"/>
    <w:next w:val="a1"/>
    <w:autoRedefine/>
    <w:uiPriority w:val="99"/>
    <w:semiHidden/>
    <w:rsid w:val="00263D87"/>
    <w:pPr>
      <w:ind w:left="220"/>
      <w:jc w:val="left"/>
    </w:pPr>
    <w:rPr>
      <w:rFonts w:ascii="Times New Roman" w:hAnsi="Times New Roman" w:cs="Times New Roman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263D87"/>
    <w:pPr>
      <w:ind w:left="440"/>
      <w:jc w:val="left"/>
    </w:pPr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263D87"/>
    <w:pPr>
      <w:ind w:left="660"/>
      <w:jc w:val="left"/>
    </w:pPr>
    <w:rPr>
      <w:rFonts w:ascii="Times New Roman" w:hAnsi="Times New Roman" w:cs="Times New Roman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263D87"/>
    <w:pPr>
      <w:ind w:left="880"/>
      <w:jc w:val="left"/>
    </w:pPr>
    <w:rPr>
      <w:rFonts w:ascii="Times New Roman" w:hAnsi="Times New Roman" w:cs="Times New Roman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263D87"/>
    <w:pPr>
      <w:ind w:left="1100"/>
      <w:jc w:val="left"/>
    </w:pPr>
    <w:rPr>
      <w:rFonts w:ascii="Times New Roman" w:hAnsi="Times New Roman" w:cs="Times New Roman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263D87"/>
    <w:pPr>
      <w:ind w:left="1320"/>
      <w:jc w:val="left"/>
    </w:pPr>
    <w:rPr>
      <w:rFonts w:ascii="Times New Roman" w:hAnsi="Times New Roman" w:cs="Times New Roman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263D87"/>
    <w:pPr>
      <w:ind w:left="154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green">
    <w:name w:val="green"/>
    <w:basedOn w:val="a2"/>
    <w:uiPriority w:val="99"/>
    <w:rsid w:val="00152048"/>
  </w:style>
  <w:style w:type="character" w:customStyle="1" w:styleId="36">
    <w:name w:val="Уровень 3 Знак"/>
    <w:basedOn w:val="a2"/>
    <w:link w:val="37"/>
    <w:uiPriority w:val="99"/>
    <w:locked/>
    <w:rsid w:val="00164654"/>
    <w:rPr>
      <w:u w:val="single"/>
    </w:rPr>
  </w:style>
  <w:style w:type="paragraph" w:customStyle="1" w:styleId="37">
    <w:name w:val="Уровень 3"/>
    <w:basedOn w:val="a1"/>
    <w:link w:val="36"/>
    <w:uiPriority w:val="99"/>
    <w:rsid w:val="00164654"/>
    <w:pPr>
      <w:tabs>
        <w:tab w:val="num" w:pos="737"/>
      </w:tabs>
      <w:spacing w:after="200" w:line="276" w:lineRule="auto"/>
      <w:ind w:left="737" w:hanging="737"/>
    </w:pPr>
    <w:rPr>
      <w:rFonts w:eastAsia="Calibri"/>
      <w:u w:val="single"/>
    </w:rPr>
  </w:style>
  <w:style w:type="character" w:customStyle="1" w:styleId="afff5">
    <w:name w:val="Основной текст_"/>
    <w:basedOn w:val="a2"/>
    <w:link w:val="1a"/>
    <w:uiPriority w:val="99"/>
    <w:locked/>
    <w:rsid w:val="00654D53"/>
    <w:rPr>
      <w:rFonts w:ascii="Arial" w:hAnsi="Arial" w:cs="Arial"/>
      <w:sz w:val="21"/>
      <w:szCs w:val="21"/>
      <w:shd w:val="clear" w:color="auto" w:fill="FFFFFF"/>
    </w:rPr>
  </w:style>
  <w:style w:type="paragraph" w:customStyle="1" w:styleId="1a">
    <w:name w:val="Основной текст1"/>
    <w:basedOn w:val="a1"/>
    <w:link w:val="afff5"/>
    <w:uiPriority w:val="99"/>
    <w:rsid w:val="00654D53"/>
    <w:pPr>
      <w:shd w:val="clear" w:color="auto" w:fill="FFFFFF"/>
      <w:spacing w:after="480" w:line="394" w:lineRule="exact"/>
      <w:jc w:val="left"/>
    </w:pPr>
    <w:rPr>
      <w:rFonts w:ascii="Arial" w:eastAsia="Calibri" w:hAnsi="Arial" w:cs="Arial"/>
      <w:sz w:val="21"/>
      <w:szCs w:val="21"/>
    </w:rPr>
  </w:style>
  <w:style w:type="paragraph" w:customStyle="1" w:styleId="afff6">
    <w:name w:val="емм"/>
    <w:basedOn w:val="a1"/>
    <w:uiPriority w:val="99"/>
    <w:rsid w:val="0093083C"/>
    <w:pPr>
      <w:spacing w:line="360" w:lineRule="auto"/>
      <w:ind w:firstLine="720"/>
    </w:pPr>
    <w:rPr>
      <w:rFonts w:ascii="Times New Roman" w:hAnsi="Times New Roman" w:cs="Times New Roman"/>
      <w:sz w:val="28"/>
      <w:szCs w:val="20"/>
    </w:rPr>
  </w:style>
  <w:style w:type="paragraph" w:customStyle="1" w:styleId="1">
    <w:name w:val="_Заг.1"/>
    <w:next w:val="a1"/>
    <w:rsid w:val="00E061DB"/>
    <w:pPr>
      <w:pageBreakBefore/>
      <w:numPr>
        <w:numId w:val="9"/>
      </w:numPr>
      <w:suppressAutoHyphens/>
      <w:spacing w:before="360" w:after="240"/>
      <w:outlineLvl w:val="0"/>
    </w:pPr>
    <w:rPr>
      <w:rFonts w:ascii="Arial" w:eastAsia="Times New Roman" w:hAnsi="Arial" w:cs="Arial"/>
      <w:b/>
      <w:bCs/>
      <w:sz w:val="30"/>
      <w:szCs w:val="32"/>
    </w:rPr>
  </w:style>
  <w:style w:type="paragraph" w:customStyle="1" w:styleId="2">
    <w:name w:val="_Заг.2"/>
    <w:next w:val="a1"/>
    <w:rsid w:val="00E061DB"/>
    <w:pPr>
      <w:numPr>
        <w:ilvl w:val="1"/>
        <w:numId w:val="9"/>
      </w:numPr>
      <w:suppressAutoHyphens/>
      <w:spacing w:before="360" w:after="240"/>
      <w:outlineLvl w:val="1"/>
    </w:pPr>
    <w:rPr>
      <w:rFonts w:ascii="Arial" w:eastAsia="Times New Roman" w:hAnsi="Arial" w:cs="Arial"/>
      <w:b/>
      <w:bCs/>
      <w:iCs/>
      <w:sz w:val="26"/>
      <w:szCs w:val="28"/>
    </w:rPr>
  </w:style>
  <w:style w:type="paragraph" w:customStyle="1" w:styleId="3">
    <w:name w:val="_Заг.3"/>
    <w:next w:val="a1"/>
    <w:rsid w:val="00E061DB"/>
    <w:pPr>
      <w:numPr>
        <w:ilvl w:val="2"/>
        <w:numId w:val="9"/>
      </w:numPr>
      <w:suppressAutoHyphens/>
      <w:spacing w:before="360" w:after="240"/>
      <w:outlineLvl w:val="2"/>
    </w:pPr>
    <w:rPr>
      <w:rFonts w:ascii="Arial" w:eastAsia="Times New Roman" w:hAnsi="Arial" w:cs="Arial"/>
      <w:b/>
      <w:bCs/>
      <w:i/>
      <w:iCs/>
      <w:sz w:val="24"/>
      <w:szCs w:val="28"/>
    </w:rPr>
  </w:style>
  <w:style w:type="paragraph" w:customStyle="1" w:styleId="11">
    <w:name w:val="_Заг1.подПункт"/>
    <w:rsid w:val="00E061DB"/>
    <w:pPr>
      <w:numPr>
        <w:ilvl w:val="4"/>
        <w:numId w:val="9"/>
      </w:numPr>
      <w:spacing w:before="120"/>
      <w:jc w:val="both"/>
    </w:pPr>
    <w:rPr>
      <w:rFonts w:ascii="Arial" w:eastAsia="Times New Roman" w:hAnsi="Arial"/>
      <w:spacing w:val="-2"/>
      <w:szCs w:val="20"/>
    </w:rPr>
  </w:style>
  <w:style w:type="paragraph" w:customStyle="1" w:styleId="10">
    <w:name w:val="_Заг1.Пункт"/>
    <w:rsid w:val="00E061DB"/>
    <w:pPr>
      <w:numPr>
        <w:ilvl w:val="3"/>
        <w:numId w:val="9"/>
      </w:numPr>
      <w:spacing w:before="120"/>
      <w:jc w:val="both"/>
    </w:pPr>
    <w:rPr>
      <w:rFonts w:ascii="Arial" w:eastAsia="Times New Roman" w:hAnsi="Arial"/>
      <w:spacing w:val="-2"/>
      <w:szCs w:val="20"/>
    </w:rPr>
  </w:style>
  <w:style w:type="paragraph" w:customStyle="1" w:styleId="21">
    <w:name w:val="_Заг2.подПункт"/>
    <w:rsid w:val="00E061DB"/>
    <w:pPr>
      <w:numPr>
        <w:ilvl w:val="6"/>
        <w:numId w:val="9"/>
      </w:numPr>
      <w:spacing w:before="120"/>
      <w:jc w:val="both"/>
    </w:pPr>
    <w:rPr>
      <w:rFonts w:ascii="Arial" w:eastAsia="Times New Roman" w:hAnsi="Arial"/>
      <w:spacing w:val="-2"/>
      <w:szCs w:val="20"/>
    </w:rPr>
  </w:style>
  <w:style w:type="paragraph" w:customStyle="1" w:styleId="20">
    <w:name w:val="_Заг2.Пункт"/>
    <w:link w:val="2c"/>
    <w:rsid w:val="00E061DB"/>
    <w:pPr>
      <w:numPr>
        <w:ilvl w:val="5"/>
        <w:numId w:val="9"/>
      </w:numPr>
      <w:spacing w:before="120"/>
      <w:jc w:val="both"/>
    </w:pPr>
    <w:rPr>
      <w:rFonts w:ascii="Arial" w:eastAsia="Times New Roman" w:hAnsi="Arial"/>
      <w:spacing w:val="-2"/>
      <w:szCs w:val="20"/>
    </w:rPr>
  </w:style>
  <w:style w:type="paragraph" w:customStyle="1" w:styleId="31">
    <w:name w:val="_Заг3.подПункт"/>
    <w:rsid w:val="00E061DB"/>
    <w:pPr>
      <w:numPr>
        <w:ilvl w:val="8"/>
        <w:numId w:val="9"/>
      </w:numPr>
      <w:spacing w:before="120"/>
      <w:jc w:val="both"/>
    </w:pPr>
    <w:rPr>
      <w:rFonts w:ascii="Arial" w:eastAsia="Times New Roman" w:hAnsi="Arial"/>
      <w:spacing w:val="-2"/>
      <w:szCs w:val="20"/>
    </w:rPr>
  </w:style>
  <w:style w:type="paragraph" w:customStyle="1" w:styleId="30">
    <w:name w:val="_Заг3.Пункт"/>
    <w:rsid w:val="00E061DB"/>
    <w:pPr>
      <w:numPr>
        <w:ilvl w:val="7"/>
        <w:numId w:val="9"/>
      </w:numPr>
      <w:spacing w:before="120"/>
      <w:jc w:val="both"/>
    </w:pPr>
    <w:rPr>
      <w:rFonts w:ascii="Arial" w:eastAsia="Times New Roman" w:hAnsi="Arial"/>
      <w:spacing w:val="-2"/>
      <w:szCs w:val="20"/>
    </w:rPr>
  </w:style>
  <w:style w:type="character" w:customStyle="1" w:styleId="2c">
    <w:name w:val="_Заг2.Пункт Знак"/>
    <w:basedOn w:val="a2"/>
    <w:link w:val="20"/>
    <w:rsid w:val="00E061DB"/>
    <w:rPr>
      <w:rFonts w:ascii="Arial" w:eastAsia="Times New Roman" w:hAnsi="Arial"/>
      <w:spacing w:val="-2"/>
      <w:szCs w:val="20"/>
    </w:rPr>
  </w:style>
  <w:style w:type="character" w:styleId="afff7">
    <w:name w:val="FollowedHyperlink"/>
    <w:basedOn w:val="a2"/>
    <w:uiPriority w:val="99"/>
    <w:semiHidden/>
    <w:unhideWhenUsed/>
    <w:locked/>
    <w:rsid w:val="003C4C89"/>
    <w:rPr>
      <w:color w:val="800080" w:themeColor="followedHyperlink"/>
      <w:u w:val="single"/>
    </w:rPr>
  </w:style>
  <w:style w:type="paragraph" w:styleId="afff8">
    <w:name w:val="endnote text"/>
    <w:basedOn w:val="a1"/>
    <w:link w:val="afff9"/>
    <w:uiPriority w:val="99"/>
    <w:semiHidden/>
    <w:unhideWhenUsed/>
    <w:locked/>
    <w:rsid w:val="000308FF"/>
    <w:rPr>
      <w:sz w:val="20"/>
      <w:szCs w:val="20"/>
    </w:rPr>
  </w:style>
  <w:style w:type="character" w:customStyle="1" w:styleId="afff9">
    <w:name w:val="Текст концевой сноски Знак"/>
    <w:basedOn w:val="a2"/>
    <w:link w:val="afff8"/>
    <w:uiPriority w:val="99"/>
    <w:semiHidden/>
    <w:rsid w:val="000308FF"/>
    <w:rPr>
      <w:rFonts w:eastAsia="Times New Roman" w:cs="Calibri"/>
      <w:sz w:val="20"/>
      <w:szCs w:val="20"/>
    </w:rPr>
  </w:style>
  <w:style w:type="character" w:styleId="afffa">
    <w:name w:val="endnote reference"/>
    <w:basedOn w:val="a2"/>
    <w:uiPriority w:val="99"/>
    <w:semiHidden/>
    <w:unhideWhenUsed/>
    <w:locked/>
    <w:rsid w:val="000308FF"/>
    <w:rPr>
      <w:vertAlign w:val="superscript"/>
    </w:rPr>
  </w:style>
  <w:style w:type="paragraph" w:customStyle="1" w:styleId="afffb">
    <w:name w:val="Стандарт"/>
    <w:basedOn w:val="a1"/>
    <w:link w:val="afffc"/>
    <w:qFormat/>
    <w:rsid w:val="00403B3B"/>
    <w:pPr>
      <w:spacing w:line="300" w:lineRule="auto"/>
      <w:ind w:firstLine="567"/>
    </w:pPr>
    <w:rPr>
      <w:rFonts w:ascii="Times New Roman" w:eastAsia="SimSun" w:hAnsi="Times New Roman" w:cs="Times New Roman"/>
      <w:sz w:val="26"/>
      <w:szCs w:val="20"/>
      <w:lang w:val="x-none" w:eastAsia="x-none"/>
    </w:rPr>
  </w:style>
  <w:style w:type="character" w:customStyle="1" w:styleId="afffc">
    <w:name w:val="Стандарт Знак"/>
    <w:link w:val="afffb"/>
    <w:locked/>
    <w:rsid w:val="00403B3B"/>
    <w:rPr>
      <w:rFonts w:ascii="Times New Roman" w:eastAsia="SimSun" w:hAnsi="Times New Roman"/>
      <w:sz w:val="26"/>
      <w:szCs w:val="20"/>
      <w:lang w:val="x-none" w:eastAsia="x-none"/>
    </w:rPr>
  </w:style>
  <w:style w:type="character" w:customStyle="1" w:styleId="1b">
    <w:name w:val="Упомянуть1"/>
    <w:basedOn w:val="a2"/>
    <w:uiPriority w:val="99"/>
    <w:semiHidden/>
    <w:unhideWhenUsed/>
    <w:rsid w:val="00F923CF"/>
    <w:rPr>
      <w:color w:val="2B579A"/>
      <w:shd w:val="clear" w:color="auto" w:fill="E6E6E6"/>
    </w:rPr>
  </w:style>
  <w:style w:type="paragraph" w:styleId="2d">
    <w:name w:val="List 2"/>
    <w:basedOn w:val="a1"/>
    <w:uiPriority w:val="99"/>
    <w:unhideWhenUsed/>
    <w:locked/>
    <w:rsid w:val="00774F50"/>
    <w:pPr>
      <w:ind w:left="566" w:hanging="283"/>
      <w:contextualSpacing/>
    </w:pPr>
  </w:style>
  <w:style w:type="paragraph" w:styleId="afffd">
    <w:name w:val="List Continue"/>
    <w:basedOn w:val="a1"/>
    <w:uiPriority w:val="99"/>
    <w:unhideWhenUsed/>
    <w:locked/>
    <w:rsid w:val="00774F50"/>
    <w:pPr>
      <w:spacing w:after="120"/>
      <w:ind w:left="283"/>
      <w:contextualSpacing/>
    </w:pPr>
  </w:style>
  <w:style w:type="paragraph" w:styleId="2e">
    <w:name w:val="List Continue 2"/>
    <w:basedOn w:val="a1"/>
    <w:uiPriority w:val="99"/>
    <w:unhideWhenUsed/>
    <w:locked/>
    <w:rsid w:val="00774F50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unhideWhenUsed/>
    <w:locked/>
    <w:rsid w:val="00774F50"/>
    <w:pPr>
      <w:spacing w:after="120"/>
      <w:ind w:left="849"/>
      <w:contextualSpacing/>
    </w:pPr>
  </w:style>
  <w:style w:type="paragraph" w:styleId="afffe">
    <w:name w:val="Body Text Indent"/>
    <w:basedOn w:val="a1"/>
    <w:link w:val="affff"/>
    <w:uiPriority w:val="99"/>
    <w:unhideWhenUsed/>
    <w:locked/>
    <w:rsid w:val="00774F50"/>
    <w:pPr>
      <w:spacing w:after="120"/>
      <w:ind w:left="283"/>
    </w:pPr>
  </w:style>
  <w:style w:type="character" w:customStyle="1" w:styleId="affff">
    <w:name w:val="Основной текст с отступом Знак"/>
    <w:basedOn w:val="a2"/>
    <w:link w:val="afffe"/>
    <w:uiPriority w:val="99"/>
    <w:rsid w:val="00774F50"/>
    <w:rPr>
      <w:rFonts w:eastAsia="Times New Roman" w:cs="Calibri"/>
    </w:rPr>
  </w:style>
  <w:style w:type="paragraph" w:styleId="affff0">
    <w:name w:val="Normal Indent"/>
    <w:basedOn w:val="a1"/>
    <w:uiPriority w:val="99"/>
    <w:unhideWhenUsed/>
    <w:locked/>
    <w:rsid w:val="00774F50"/>
    <w:pPr>
      <w:ind w:left="708"/>
    </w:pPr>
  </w:style>
  <w:style w:type="paragraph" w:styleId="2f">
    <w:name w:val="Body Text First Indent 2"/>
    <w:basedOn w:val="afffe"/>
    <w:link w:val="2f0"/>
    <w:uiPriority w:val="99"/>
    <w:unhideWhenUsed/>
    <w:locked/>
    <w:rsid w:val="00774F50"/>
    <w:pPr>
      <w:spacing w:after="0"/>
      <w:ind w:left="360" w:firstLine="360"/>
    </w:pPr>
  </w:style>
  <w:style w:type="character" w:customStyle="1" w:styleId="2f0">
    <w:name w:val="Красная строка 2 Знак"/>
    <w:basedOn w:val="affff"/>
    <w:link w:val="2f"/>
    <w:uiPriority w:val="99"/>
    <w:rsid w:val="00774F50"/>
    <w:rPr>
      <w:rFonts w:eastAsia="Times New Roman" w:cs="Calibri"/>
    </w:rPr>
  </w:style>
  <w:style w:type="character" w:customStyle="1" w:styleId="1c">
    <w:name w:val="Неразрешенное упоминание1"/>
    <w:basedOn w:val="a2"/>
    <w:uiPriority w:val="99"/>
    <w:semiHidden/>
    <w:unhideWhenUsed/>
    <w:rsid w:val="003357EF"/>
    <w:rPr>
      <w:color w:val="808080"/>
      <w:shd w:val="clear" w:color="auto" w:fill="E6E6E6"/>
    </w:rPr>
  </w:style>
  <w:style w:type="paragraph" w:customStyle="1" w:styleId="affff1">
    <w:name w:val="Текст таблицы"/>
    <w:basedOn w:val="a1"/>
    <w:link w:val="affff2"/>
    <w:rsid w:val="00B677F6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ff2">
    <w:name w:val="Текст таблицы Знак"/>
    <w:link w:val="affff1"/>
    <w:locked/>
    <w:rsid w:val="00B677F6"/>
    <w:rPr>
      <w:rFonts w:ascii="Times New Roman" w:eastAsia="Times New Roman" w:hAnsi="Times New Roman"/>
      <w:sz w:val="20"/>
      <w:szCs w:val="20"/>
    </w:rPr>
  </w:style>
  <w:style w:type="paragraph" w:customStyle="1" w:styleId="StyleJustified">
    <w:name w:val="Style Justified"/>
    <w:basedOn w:val="a1"/>
    <w:link w:val="StyleJustifiedChar"/>
    <w:rsid w:val="0099777C"/>
    <w:pPr>
      <w:spacing w:before="120" w:after="120"/>
    </w:pPr>
    <w:rPr>
      <w:rFonts w:ascii="Times New Roman" w:hAnsi="Times New Roman" w:cs="Times New Roman"/>
      <w:snapToGrid w:val="0"/>
      <w:sz w:val="24"/>
      <w:szCs w:val="20"/>
      <w:lang w:eastAsia="lt-LT"/>
    </w:rPr>
  </w:style>
  <w:style w:type="character" w:customStyle="1" w:styleId="StyleJustifiedChar">
    <w:name w:val="Style Justified Char"/>
    <w:link w:val="StyleJustified"/>
    <w:rsid w:val="0099777C"/>
    <w:rPr>
      <w:rFonts w:ascii="Times New Roman" w:eastAsia="Times New Roman" w:hAnsi="Times New Roman"/>
      <w:snapToGrid w:val="0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360B64AD30D6F7B1ACBD5F8E00CBF5517399AADCF54B4F57D293CC09F9582BA43D66272ED5E7BFEC65A9E2FB0FmEF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83261761159C61590951038C57AB832F509AC7C21820AB953514CCB2543DF2F78A94CC48C5A3B5C485DD3365DDDD4C086662A0CS9E5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0%B5%D0%BD%D1%81%D0%B8%D0%BE%D0%BD%D0%BD%D0%BE%D0%B5_%D1%81%D1%82%D1%80%D0%B0%D1%85%D0%BE%D0%B2%D0%B0%D0%BD%D0%B8%D0%B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B%D0%B8%D1%86%D0%B5%D0%B2%D0%BE%D0%B9_%D1%81%D1%87%D1%91%D1%82_(%D0%B1%D1%83%D1%85%D0%B3%D0%B0%D0%BB%D1%82%D0%B5%D1%80%D1%81%D0%BA%D0%B8%D0%B9_%D1%83%D1%87%D1%91%D1%82)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8A3FDB710102DB5EE03C13D49D8E566559B510A9AEAB6180F8B9CAFC6CCE813DA244B2B03740E80A5FC28AAB4F3Fh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3B1AA-ED86-4A4C-8400-51ED91D9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20</Pages>
  <Words>5642</Words>
  <Characters>42630</Characters>
  <Application>Microsoft Office Word</Application>
  <DocSecurity>0</DocSecurity>
  <Lines>355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КА "Емельянников, Попова и партнеры"</Company>
  <LinksUpToDate>false</LinksUpToDate>
  <CharactersWithSpaces>48176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РЦУ</dc:subject>
  <dc:creator>М.Ю.Емельянников</dc:creator>
  <cp:keywords/>
  <dc:description/>
  <cp:lastModifiedBy>Savonina Oksana</cp:lastModifiedBy>
  <cp:revision>4</cp:revision>
  <cp:lastPrinted>2023-09-25T06:50:00Z</cp:lastPrinted>
  <dcterms:created xsi:type="dcterms:W3CDTF">2023-11-08T03:40:00Z</dcterms:created>
  <dcterms:modified xsi:type="dcterms:W3CDTF">2023-11-13T06:51:00Z</dcterms:modified>
  <cp:category>Персональные данные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b267c1f9-46c6-4291-9828-2e49aecef25e</vt:lpwstr>
  </property>
  <property fmtid="{D5CDD505-2E9C-101B-9397-08002B2CF9AE}" pid="3" name="MAIL_MSG_ID1">
    <vt:lpwstr>oFAAoY+b3dyoaiSdzecuX/YSxF3+vFwlS/pOvlqzuTQnSBehOYX8j25zIO9/NBRyO3sQL+VqHfhthQCv
ka41DVK0iGeYjmDS+xf3SYq3AB2HJengRbXzoaqP67Zvg/87hS41P5b5gvPx42jLaJjyKE8CoU2F
bEeLxcOiA32xiFlOXGmIlLTJAkL8FiTI3BGj6c0p+eCqd+PL1NT0Um0uzWaEHvb6amLe5CfOnOWF
eAnPcqW2fRhIYqwFY</vt:lpwstr>
  </property>
  <property fmtid="{D5CDD505-2E9C-101B-9397-08002B2CF9AE}" pid="4" name="MAIL_MSG_ID2">
    <vt:lpwstr>ij/0VWnjAjuSDBWBuVuCC7YZYKuzohA1kbRlfCeVN9voNk3QirY7SWyUet7
j8PXBFPU0xM5eYc1WgNtcBe9KMcMMHEkwmVqkj4hlIpStkHM</vt:lpwstr>
  </property>
  <property fmtid="{D5CDD505-2E9C-101B-9397-08002B2CF9AE}" pid="5" name="RESPONSE_SENDER_NAME">
    <vt:lpwstr>gAAAdya76B99d4hLGUR1rQ+8TxTv0GGEPdix</vt:lpwstr>
  </property>
  <property fmtid="{D5CDD505-2E9C-101B-9397-08002B2CF9AE}" pid="6" name="EMAIL_OWNER_ADDRESS">
    <vt:lpwstr>4AAA6DouqOs9baHyT3uU4NKk23cixPfIoDB7uhJTJx6yKMBE3UljaFw0Zg==</vt:lpwstr>
  </property>
</Properties>
</file>